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576E" w:rsidRPr="009D079A" w:rsidP="00287F65">
      <w:pPr>
        <w:ind w:firstLine="540"/>
        <w:jc w:val="right"/>
      </w:pPr>
      <w:r w:rsidRPr="009D079A">
        <w:t xml:space="preserve">                                                              Дело № 5-</w:t>
      </w:r>
      <w:r w:rsidRPr="009D079A" w:rsidR="008E039C">
        <w:t>719</w:t>
      </w:r>
      <w:r w:rsidRPr="009D079A" w:rsidR="00A53AF3">
        <w:t>-210</w:t>
      </w:r>
      <w:r w:rsidRPr="009D079A" w:rsidR="008E039C">
        <w:t>7</w:t>
      </w:r>
      <w:r w:rsidRPr="009D079A">
        <w:t>/20</w:t>
      </w:r>
      <w:r w:rsidRPr="009D079A" w:rsidR="00472877">
        <w:t>2</w:t>
      </w:r>
      <w:r w:rsidRPr="009D079A" w:rsidR="00A5455B">
        <w:t>5</w:t>
      </w:r>
    </w:p>
    <w:p w:rsidR="004E4DAD" w:rsidRPr="009D079A" w:rsidP="00287F65">
      <w:pPr>
        <w:ind w:firstLine="540"/>
        <w:jc w:val="right"/>
      </w:pPr>
      <w:r w:rsidRPr="009D079A">
        <w:t>86MS004</w:t>
      </w:r>
      <w:r w:rsidRPr="009D079A" w:rsidR="008E039C">
        <w:t>7</w:t>
      </w:r>
      <w:r w:rsidRPr="009D079A">
        <w:t>-01-202</w:t>
      </w:r>
      <w:r w:rsidRPr="009D079A" w:rsidR="00CC0E3D">
        <w:t>5</w:t>
      </w:r>
      <w:r w:rsidRPr="009D079A">
        <w:t>-00</w:t>
      </w:r>
      <w:r w:rsidRPr="009D079A" w:rsidR="008E039C">
        <w:t>3477</w:t>
      </w:r>
      <w:r w:rsidRPr="009D079A">
        <w:t>-</w:t>
      </w:r>
      <w:r w:rsidRPr="009D079A" w:rsidR="008E039C">
        <w:t>86</w:t>
      </w:r>
    </w:p>
    <w:p w:rsidR="00C5576E" w:rsidRPr="009D079A" w:rsidP="00287F65">
      <w:pPr>
        <w:ind w:firstLine="540"/>
        <w:jc w:val="both"/>
      </w:pPr>
      <w:r w:rsidRPr="009D079A">
        <w:t xml:space="preserve">  </w:t>
      </w:r>
    </w:p>
    <w:p w:rsidR="00C5576E" w:rsidRPr="009D079A" w:rsidP="00287F65">
      <w:pPr>
        <w:jc w:val="center"/>
        <w:rPr>
          <w:b/>
        </w:rPr>
      </w:pPr>
      <w:r w:rsidRPr="009D079A">
        <w:rPr>
          <w:b/>
        </w:rPr>
        <w:t>ПОСТАНОВЛЕНИЕ</w:t>
      </w:r>
    </w:p>
    <w:p w:rsidR="00C5576E" w:rsidRPr="009D079A" w:rsidP="00287F65">
      <w:pPr>
        <w:jc w:val="center"/>
      </w:pPr>
      <w:r w:rsidRPr="009D079A">
        <w:t>по делу об административном правонарушении</w:t>
      </w:r>
    </w:p>
    <w:p w:rsidR="00C5576E" w:rsidRPr="009D079A" w:rsidP="00287F65">
      <w:pPr>
        <w:ind w:firstLine="540"/>
        <w:jc w:val="both"/>
      </w:pPr>
    </w:p>
    <w:p w:rsidR="00C5576E" w:rsidRPr="009D079A" w:rsidP="00287F65">
      <w:pPr>
        <w:jc w:val="both"/>
      </w:pPr>
      <w:r w:rsidRPr="009D079A">
        <w:t xml:space="preserve"> г. Нижневартовск                                                         </w:t>
      </w:r>
      <w:r w:rsidRPr="009D079A" w:rsidR="00923CC5">
        <w:t xml:space="preserve">        </w:t>
      </w:r>
      <w:r w:rsidRPr="009D079A">
        <w:t xml:space="preserve"> </w:t>
      </w:r>
      <w:r w:rsidRPr="009D079A" w:rsidR="00474B62">
        <w:t xml:space="preserve"> </w:t>
      </w:r>
      <w:r w:rsidRPr="009D079A" w:rsidR="00A53AF3">
        <w:t xml:space="preserve"> </w:t>
      </w:r>
      <w:r w:rsidR="009D079A">
        <w:t xml:space="preserve">                            </w:t>
      </w:r>
      <w:r w:rsidRPr="009D079A" w:rsidR="008E039C">
        <w:t>12</w:t>
      </w:r>
      <w:r w:rsidRPr="009D079A" w:rsidR="00A5455B">
        <w:t xml:space="preserve"> августа</w:t>
      </w:r>
      <w:r w:rsidRPr="009D079A" w:rsidR="00BA28CB">
        <w:t xml:space="preserve"> </w:t>
      </w:r>
      <w:r w:rsidRPr="009D079A">
        <w:t>20</w:t>
      </w:r>
      <w:r w:rsidRPr="009D079A" w:rsidR="00472877">
        <w:t>2</w:t>
      </w:r>
      <w:r w:rsidRPr="009D079A" w:rsidR="00A5455B">
        <w:t>5</w:t>
      </w:r>
      <w:r w:rsidRPr="009D079A">
        <w:t xml:space="preserve"> г</w:t>
      </w:r>
      <w:r w:rsidR="009D079A">
        <w:t>.</w:t>
      </w:r>
      <w:r w:rsidRPr="009D079A">
        <w:t xml:space="preserve"> </w:t>
      </w:r>
      <w:r w:rsidRPr="009D079A">
        <w:tab/>
      </w:r>
      <w:r w:rsidRPr="009D079A">
        <w:tab/>
      </w:r>
      <w:r w:rsidRPr="009D079A">
        <w:tab/>
      </w:r>
      <w:r w:rsidRPr="009D079A">
        <w:tab/>
      </w:r>
      <w:r w:rsidRPr="009D079A">
        <w:tab/>
        <w:t xml:space="preserve">   </w:t>
      </w:r>
      <w:r w:rsidRPr="009D079A">
        <w:tab/>
      </w:r>
    </w:p>
    <w:p w:rsidR="00C5576E" w:rsidRPr="009D079A" w:rsidP="008E039C">
      <w:pPr>
        <w:pStyle w:val="BodyText"/>
        <w:spacing w:after="0"/>
        <w:ind w:firstLine="539"/>
        <w:jc w:val="both"/>
      </w:pPr>
      <w:r w:rsidRPr="009D079A">
        <w:t xml:space="preserve">Мировой судья судебного участка № </w:t>
      </w:r>
      <w:r w:rsidRPr="009D079A" w:rsidR="008E039C">
        <w:rPr>
          <w:lang w:val="ru-RU"/>
        </w:rPr>
        <w:t>7</w:t>
      </w:r>
      <w:r w:rsidRPr="009D079A">
        <w:t xml:space="preserve"> Нижневартовского судебного района города окружного значения Нижневартовска Ханты - Мансийского автономного округа </w:t>
      </w:r>
      <w:r w:rsidRPr="009D079A" w:rsidR="008E039C">
        <w:t>–</w:t>
      </w:r>
      <w:r w:rsidRPr="009D079A">
        <w:t xml:space="preserve"> Югры</w:t>
      </w:r>
      <w:r w:rsidRPr="009D079A" w:rsidR="008E039C">
        <w:rPr>
          <w:lang w:val="ru-RU"/>
        </w:rPr>
        <w:t>, Вакар Екатерина Александровна</w:t>
      </w:r>
      <w:r w:rsidRPr="009D079A" w:rsidR="00880531">
        <w:rPr>
          <w:color w:val="000099"/>
          <w:lang w:val="ru-RU"/>
        </w:rPr>
        <w:t xml:space="preserve">, </w:t>
      </w:r>
      <w:r w:rsidRPr="009D079A">
        <w:t>находящ</w:t>
      </w:r>
      <w:r w:rsidRPr="009D079A">
        <w:t xml:space="preserve">ийся по адресу ул. </w:t>
      </w:r>
      <w:r w:rsidRPr="009D079A">
        <w:rPr>
          <w:lang w:val="ru-RU"/>
        </w:rPr>
        <w:t>Нефтяников</w:t>
      </w:r>
      <w:r w:rsidRPr="009D079A">
        <w:t>,</w:t>
      </w:r>
      <w:r w:rsidRPr="009D079A">
        <w:rPr>
          <w:lang w:val="ru-RU"/>
        </w:rPr>
        <w:t xml:space="preserve"> 6</w:t>
      </w:r>
      <w:r w:rsidRPr="009D079A">
        <w:t>, г. Нижневартовск,</w:t>
      </w:r>
      <w:r w:rsidRPr="009D079A" w:rsidR="008E039C">
        <w:rPr>
          <w:lang w:val="ru-RU"/>
        </w:rPr>
        <w:t xml:space="preserve"> </w:t>
      </w:r>
      <w:r w:rsidRPr="009D079A">
        <w:t>рассмотрев дело об административном правонарушении в отношении</w:t>
      </w:r>
    </w:p>
    <w:p w:rsidR="00013AB8" w:rsidRPr="009D079A" w:rsidP="00287F65">
      <w:pPr>
        <w:pStyle w:val="BodyText"/>
        <w:spacing w:after="0"/>
        <w:ind w:firstLine="540"/>
        <w:jc w:val="both"/>
        <w:rPr>
          <w:lang w:val="ru-RU"/>
        </w:rPr>
      </w:pPr>
      <w:r w:rsidRPr="009D079A">
        <w:rPr>
          <w:lang w:val="ru-RU"/>
        </w:rPr>
        <w:t>главного бухгалтера муниципального бюджетного общеобразовательного учреждения «</w:t>
      </w:r>
      <w:r w:rsidRPr="009D079A" w:rsidR="008E039C">
        <w:rPr>
          <w:lang w:val="ru-RU"/>
        </w:rPr>
        <w:t>Гимназия № 2</w:t>
      </w:r>
      <w:r w:rsidRPr="009D079A">
        <w:rPr>
          <w:lang w:val="ru-RU"/>
        </w:rPr>
        <w:t>»</w:t>
      </w:r>
      <w:r w:rsidRPr="009D079A" w:rsidR="008E039C">
        <w:rPr>
          <w:lang w:val="ru-RU"/>
        </w:rPr>
        <w:t>,</w:t>
      </w:r>
      <w:r w:rsidRPr="009D079A">
        <w:rPr>
          <w:lang w:val="ru-RU"/>
        </w:rPr>
        <w:t xml:space="preserve"> </w:t>
      </w:r>
      <w:r w:rsidRPr="009D079A" w:rsidR="008E039C">
        <w:rPr>
          <w:lang w:val="ru-RU"/>
        </w:rPr>
        <w:t>Зотиковой Ирины Николаевны</w:t>
      </w:r>
      <w:r w:rsidR="005233AC">
        <w:rPr>
          <w:lang w:val="ru-RU"/>
        </w:rPr>
        <w:t>…</w:t>
      </w:r>
      <w:r w:rsidRPr="009D079A" w:rsidR="00BA28CB">
        <w:rPr>
          <w:lang w:val="ru-RU"/>
        </w:rPr>
        <w:t xml:space="preserve"> года рождения, урожен</w:t>
      </w:r>
      <w:r w:rsidRPr="009D079A" w:rsidR="002865EA">
        <w:rPr>
          <w:lang w:val="ru-RU"/>
        </w:rPr>
        <w:t xml:space="preserve">ки </w:t>
      </w:r>
      <w:r w:rsidR="005233AC">
        <w:rPr>
          <w:lang w:val="ru-RU"/>
        </w:rPr>
        <w:t>…</w:t>
      </w:r>
      <w:r w:rsidRPr="009D079A" w:rsidR="00472877">
        <w:rPr>
          <w:lang w:val="ru-RU"/>
        </w:rPr>
        <w:t xml:space="preserve">, </w:t>
      </w:r>
      <w:r w:rsidRPr="009D079A" w:rsidR="00D31C57">
        <w:rPr>
          <w:lang w:val="ru-RU"/>
        </w:rPr>
        <w:t xml:space="preserve">имеющей гражданство РФ, </w:t>
      </w:r>
      <w:r w:rsidRPr="009D079A" w:rsidR="00472877">
        <w:rPr>
          <w:lang w:val="ru-RU"/>
        </w:rPr>
        <w:t>зарегистрированно</w:t>
      </w:r>
      <w:r w:rsidRPr="009D079A" w:rsidR="00BA28CB">
        <w:rPr>
          <w:lang w:val="ru-RU"/>
        </w:rPr>
        <w:t xml:space="preserve">й и проживающей в </w:t>
      </w:r>
      <w:r w:rsidR="005233AC">
        <w:rPr>
          <w:lang w:val="ru-RU"/>
        </w:rPr>
        <w:t>…</w:t>
      </w:r>
      <w:r w:rsidRPr="009D079A" w:rsidR="00472877">
        <w:rPr>
          <w:lang w:val="ru-RU"/>
        </w:rPr>
        <w:t xml:space="preserve">, </w:t>
      </w:r>
      <w:r w:rsidRPr="009D079A">
        <w:rPr>
          <w:lang w:val="ru-RU"/>
        </w:rPr>
        <w:t xml:space="preserve">паспорт </w:t>
      </w:r>
      <w:r w:rsidR="005233AC">
        <w:rPr>
          <w:lang w:val="ru-RU"/>
        </w:rPr>
        <w:t>…</w:t>
      </w:r>
      <w:r w:rsidRPr="009D079A">
        <w:rPr>
          <w:lang w:val="ru-RU"/>
        </w:rPr>
        <w:t>,</w:t>
      </w:r>
      <w:r w:rsidRPr="009D079A" w:rsidR="00407BE7">
        <w:rPr>
          <w:lang w:val="ru-RU"/>
        </w:rPr>
        <w:t xml:space="preserve"> </w:t>
      </w:r>
      <w:r w:rsidRPr="009D079A" w:rsidR="00D81530">
        <w:rPr>
          <w:lang w:val="ru-RU"/>
        </w:rPr>
        <w:t>ранее не привлекавшейся к административной ответственности.</w:t>
      </w:r>
    </w:p>
    <w:p w:rsidR="009D079A" w:rsidP="00287F65">
      <w:pPr>
        <w:suppressAutoHyphens/>
        <w:jc w:val="center"/>
      </w:pPr>
    </w:p>
    <w:p w:rsidR="00C5576E" w:rsidRPr="009D079A" w:rsidP="00287F65">
      <w:pPr>
        <w:suppressAutoHyphens/>
        <w:jc w:val="center"/>
        <w:rPr>
          <w:b/>
        </w:rPr>
      </w:pPr>
      <w:r w:rsidRPr="009D079A">
        <w:rPr>
          <w:b/>
        </w:rPr>
        <w:t>УСТАНОВИ</w:t>
      </w:r>
      <w:r w:rsidRPr="009D079A">
        <w:rPr>
          <w:b/>
        </w:rPr>
        <w:t>Л:</w:t>
      </w:r>
    </w:p>
    <w:p w:rsidR="00D31C57" w:rsidRPr="009D079A" w:rsidP="00D31C57">
      <w:pPr>
        <w:ind w:firstLine="709"/>
        <w:jc w:val="both"/>
        <w:rPr>
          <w:bCs/>
        </w:rPr>
      </w:pPr>
      <w:r w:rsidRPr="009D079A">
        <w:t xml:space="preserve">В ходе проверки </w:t>
      </w:r>
      <w:r w:rsidRPr="009D079A" w:rsidR="00C26E22">
        <w:t>финансово-хозяйственной деятельности</w:t>
      </w:r>
      <w:r w:rsidRPr="009D079A">
        <w:t xml:space="preserve"> по вопросу использования денежных средств, направленных на исполнение обязательств по договорам, заключенным на оказание услуг, установлено, что </w:t>
      </w:r>
      <w:r w:rsidRPr="009D079A">
        <w:rPr>
          <w:rFonts w:eastAsia="Calibri"/>
          <w:lang w:eastAsia="en-US"/>
        </w:rPr>
        <w:t xml:space="preserve">при исполнении договора от </w:t>
      </w:r>
      <w:r w:rsidRPr="009D079A" w:rsidR="00C26E22">
        <w:rPr>
          <w:rFonts w:eastAsia="Calibri"/>
          <w:lang w:eastAsia="en-US"/>
        </w:rPr>
        <w:t>22</w:t>
      </w:r>
      <w:r w:rsidRPr="009D079A">
        <w:rPr>
          <w:rFonts w:eastAsia="Calibri"/>
          <w:lang w:eastAsia="en-US"/>
        </w:rPr>
        <w:t>.</w:t>
      </w:r>
      <w:r w:rsidRPr="009D079A" w:rsidR="00C26E22">
        <w:rPr>
          <w:rFonts w:eastAsia="Calibri"/>
          <w:lang w:eastAsia="en-US"/>
        </w:rPr>
        <w:t>01</w:t>
      </w:r>
      <w:r w:rsidRPr="009D079A">
        <w:rPr>
          <w:rFonts w:eastAsia="Calibri"/>
          <w:lang w:eastAsia="en-US"/>
        </w:rPr>
        <w:t>.2024 №</w:t>
      </w:r>
      <w:r w:rsidRPr="009D079A" w:rsidR="00C26E22">
        <w:rPr>
          <w:rFonts w:eastAsia="Calibri"/>
          <w:lang w:eastAsia="en-US"/>
        </w:rPr>
        <w:t>001-24</w:t>
      </w:r>
      <w:r w:rsidRPr="009D079A">
        <w:rPr>
          <w:rFonts w:eastAsia="Calibri"/>
          <w:lang w:eastAsia="en-US"/>
        </w:rPr>
        <w:t xml:space="preserve"> </w:t>
      </w:r>
      <w:r w:rsidRPr="009D079A">
        <w:rPr>
          <w:rFonts w:eastAsiaTheme="minorHAnsi"/>
          <w:color w:val="000000" w:themeColor="text1"/>
          <w:lang w:eastAsia="en-US"/>
        </w:rPr>
        <w:t xml:space="preserve">на сумму </w:t>
      </w:r>
      <w:r w:rsidRPr="009D079A" w:rsidR="00C26E22">
        <w:rPr>
          <w:rFonts w:eastAsiaTheme="minorHAnsi"/>
          <w:color w:val="000000" w:themeColor="text1"/>
          <w:lang w:eastAsia="en-US"/>
        </w:rPr>
        <w:t>35000</w:t>
      </w:r>
      <w:r w:rsidRPr="009D079A">
        <w:rPr>
          <w:rFonts w:eastAsiaTheme="minorHAnsi"/>
          <w:color w:val="000000" w:themeColor="text1"/>
          <w:lang w:eastAsia="en-US"/>
        </w:rPr>
        <w:t xml:space="preserve"> руб. (далее – договор от </w:t>
      </w:r>
      <w:r w:rsidRPr="009D079A" w:rsidR="00C26E22">
        <w:rPr>
          <w:rFonts w:eastAsiaTheme="minorHAnsi"/>
          <w:color w:val="000000" w:themeColor="text1"/>
          <w:lang w:eastAsia="en-US"/>
        </w:rPr>
        <w:t>22.01</w:t>
      </w:r>
      <w:r w:rsidRPr="009D079A">
        <w:rPr>
          <w:rFonts w:eastAsia="Calibri"/>
          <w:lang w:eastAsia="en-US"/>
        </w:rPr>
        <w:t>.2024 №</w:t>
      </w:r>
      <w:r w:rsidRPr="009D079A" w:rsidR="00C26E22">
        <w:rPr>
          <w:rFonts w:eastAsia="Calibri"/>
          <w:lang w:eastAsia="en-US"/>
        </w:rPr>
        <w:t>001-24</w:t>
      </w:r>
      <w:r w:rsidRPr="009D079A">
        <w:rPr>
          <w:rFonts w:eastAsiaTheme="minorHAnsi"/>
          <w:color w:val="000000" w:themeColor="text1"/>
          <w:lang w:eastAsia="en-US"/>
        </w:rPr>
        <w:t xml:space="preserve">), заключенного с </w:t>
      </w:r>
      <w:r w:rsidRPr="009D079A" w:rsidR="00C26E22">
        <w:rPr>
          <w:rFonts w:eastAsiaTheme="minorHAnsi"/>
          <w:color w:val="000000" w:themeColor="text1"/>
          <w:lang w:eastAsia="en-US"/>
        </w:rPr>
        <w:t xml:space="preserve">ИП Кариевым Вадимом Ханифовичем </w:t>
      </w:r>
      <w:r w:rsidRPr="009D079A">
        <w:rPr>
          <w:rFonts w:eastAsiaTheme="minorHAnsi"/>
          <w:color w:val="000000" w:themeColor="text1"/>
          <w:lang w:eastAsia="en-US"/>
        </w:rPr>
        <w:t xml:space="preserve">на оказание услуг </w:t>
      </w:r>
      <w:r w:rsidRPr="009D079A" w:rsidR="00C26E22">
        <w:rPr>
          <w:rFonts w:eastAsiaTheme="minorHAnsi"/>
          <w:color w:val="000000" w:themeColor="text1"/>
          <w:lang w:eastAsia="en-US"/>
        </w:rPr>
        <w:t>по механизированной уборке снега,</w:t>
      </w:r>
      <w:r w:rsidRPr="009D079A">
        <w:t xml:space="preserve"> </w:t>
      </w:r>
      <w:r w:rsidRPr="009D079A">
        <w:rPr>
          <w:rFonts w:eastAsiaTheme="minorHAnsi"/>
          <w:color w:val="000000" w:themeColor="text1"/>
          <w:lang w:eastAsia="en-US"/>
        </w:rPr>
        <w:t xml:space="preserve">в нарушение </w:t>
      </w:r>
      <w:r w:rsidRPr="009D079A">
        <w:t xml:space="preserve">Федерального закона от 06.12.2011 №402-ФЗ "О бухгалтерском учете" (далее – Федеральный закон </w:t>
      </w:r>
      <w:r w:rsidRPr="009D079A">
        <w:t xml:space="preserve">№402-ФЗ), </w:t>
      </w:r>
      <w:r w:rsidRPr="009D079A">
        <w:rPr>
          <w:bCs/>
          <w:color w:val="000000"/>
        </w:rPr>
        <w:t xml:space="preserve">Инструкции 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</w:t>
      </w:r>
      <w:r w:rsidRPr="009D079A">
        <w:rPr>
          <w:bCs/>
          <w:color w:val="000000"/>
        </w:rPr>
        <w:t>наук, государственных (муниципальных) учреждений, утвержденной приказом Министерства финансов Российской Федерации (далее – Минфин России) от 01.12.2010 №157н (далее – Инструкция №157н),</w:t>
      </w:r>
      <w:r w:rsidRPr="009D079A">
        <w:t xml:space="preserve"> федерального стандарта бухгалтерского учета для организаций государст</w:t>
      </w:r>
      <w:r w:rsidRPr="009D079A">
        <w:t>венного сектора "Концептуальные основы бухгалтерского учета и отчетности организаций государственного сектора", утвержденного приказом Минфина России от 31.12.2016 №256н (далее – Стандарт №256н),</w:t>
      </w:r>
      <w:r w:rsidRPr="009D079A">
        <w:rPr>
          <w:rFonts w:eastAsiaTheme="minorHAnsi"/>
          <w:color w:val="000000" w:themeColor="text1"/>
          <w:lang w:eastAsia="en-US"/>
        </w:rPr>
        <w:t xml:space="preserve"> </w:t>
      </w:r>
      <w:r w:rsidRPr="009D079A">
        <w:t>приложений  3, 5 к приказу Минфина России от 30.03.2015 №52н</w:t>
      </w:r>
      <w:r w:rsidRPr="009D079A">
        <w:t xml:space="preserve">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</w:t>
      </w:r>
      <w:r w:rsidRPr="009D079A">
        <w:t xml:space="preserve">дарственными (муниципальными) учреждениями, и Методических указаний по их применению" (далее –  Приказ №52н) </w:t>
      </w:r>
      <w:r w:rsidRPr="009D079A">
        <w:rPr>
          <w:bCs/>
          <w:color w:val="000000"/>
        </w:rPr>
        <w:t xml:space="preserve"> главным бухгалтером</w:t>
      </w:r>
      <w:r w:rsidRPr="009D079A">
        <w:rPr>
          <w:rFonts w:eastAsia="Calibri"/>
          <w:lang w:eastAsia="en-US"/>
        </w:rPr>
        <w:t xml:space="preserve"> </w:t>
      </w:r>
      <w:r w:rsidRPr="009D079A" w:rsidR="00C26E22">
        <w:rPr>
          <w:rFonts w:eastAsia="Calibri"/>
          <w:lang w:eastAsia="en-US"/>
        </w:rPr>
        <w:t>Зотиковой И.Н</w:t>
      </w:r>
      <w:r w:rsidRPr="009D079A">
        <w:rPr>
          <w:rFonts w:eastAsia="Calibri"/>
          <w:lang w:eastAsia="en-US"/>
        </w:rPr>
        <w:t xml:space="preserve">. </w:t>
      </w:r>
      <w:r w:rsidRPr="009D079A">
        <w:rPr>
          <w:bCs/>
        </w:rPr>
        <w:t>в регистрах бухгалтерского учета - журнале операций расчетов с поставщиками и подрядчиками (ф.0504071) (далее -</w:t>
      </w:r>
      <w:r w:rsidRPr="009D079A">
        <w:rPr>
          <w:bCs/>
        </w:rPr>
        <w:t xml:space="preserve"> Журнал операций №4), журнале операций по прочим операциям (ф.0504071) (далее - Журнал операций №8) за январь, март 2024 года, а именно 22.01.2024, 31.03.2024 по актам оказанных услуг от 22.01.2024 №3 на сумму 19 100,00 руб. (далее - акт оказанных услуг №3</w:t>
      </w:r>
      <w:r w:rsidRPr="009D079A">
        <w:rPr>
          <w:bCs/>
        </w:rPr>
        <w:t xml:space="preserve">), от 31.03.2024 №32 на сумму 4 400,00 руб. (далее - акт оказанных услуг №32) произведена регистрация мнимых объектов бухгалтерского учета, а именно не имевших места фактов хозяйственной жизни по принятию к бухгалтерскому учету оказанных услуг на сумму 23 </w:t>
      </w:r>
      <w:r w:rsidRPr="009D079A">
        <w:rPr>
          <w:bCs/>
        </w:rPr>
        <w:t xml:space="preserve">500,00 руб., а также отражению операций по принятию денежных обязательств по оказанным услугам на сумму 23 500,00 руб. ранее даты их возникновения 29.01.2024, 10.04.2024 соответственно, в том числе: </w:t>
      </w:r>
    </w:p>
    <w:p w:rsidR="00D31C57" w:rsidRPr="009D079A" w:rsidP="00D31C57">
      <w:pPr>
        <w:ind w:firstLine="709"/>
        <w:jc w:val="both"/>
        <w:rPr>
          <w:bCs/>
        </w:rPr>
      </w:pPr>
      <w:r w:rsidRPr="009D079A">
        <w:rPr>
          <w:bCs/>
        </w:rPr>
        <w:t xml:space="preserve">• в регистре бухгалтерского учета - Журнале операций №4 </w:t>
      </w:r>
      <w:r w:rsidRPr="009D079A">
        <w:rPr>
          <w:bCs/>
        </w:rPr>
        <w:t xml:space="preserve">при отражении фактов хозяйственной жизни по принятию к бухгалтерскому учету оказанных услуг: </w:t>
      </w:r>
    </w:p>
    <w:p w:rsidR="00D31C57" w:rsidRPr="009D079A" w:rsidP="00D31C57">
      <w:pPr>
        <w:ind w:firstLine="709"/>
        <w:jc w:val="both"/>
        <w:rPr>
          <w:bCs/>
        </w:rPr>
      </w:pPr>
      <w:r w:rsidRPr="009D079A">
        <w:rPr>
          <w:bCs/>
        </w:rPr>
        <w:t>- 22.01.2024 по акту оказанных услуг №3 бухгалтерскими записями по Дебету счета  07020000000000244.4.109.80.225 по Кредиту счета 07020000000000244.4.302.25.736 на</w:t>
      </w:r>
      <w:r w:rsidRPr="009D079A">
        <w:rPr>
          <w:bCs/>
        </w:rPr>
        <w:t xml:space="preserve"> сумму 19 100,00 руб., учитывая, что услуги приняты 29.01.2024; </w:t>
      </w:r>
    </w:p>
    <w:p w:rsidR="00D31C57" w:rsidRPr="009D079A" w:rsidP="00D31C57">
      <w:pPr>
        <w:ind w:firstLine="709"/>
        <w:jc w:val="both"/>
        <w:rPr>
          <w:bCs/>
        </w:rPr>
      </w:pPr>
      <w:r w:rsidRPr="009D079A">
        <w:rPr>
          <w:bCs/>
        </w:rPr>
        <w:t>- 31.03.2024 по акту оказанных услуг №32 бухгалтерскими записями по Дебету счета 07020000000000244.4.109.80.225 по Кредиту счета 07020000000000244.4.302.25.736 на сумму 4 400,00 руб., учитыва</w:t>
      </w:r>
      <w:r w:rsidRPr="009D079A">
        <w:rPr>
          <w:bCs/>
        </w:rPr>
        <w:t xml:space="preserve">я, что услуги приняты 10.04.2024. </w:t>
      </w:r>
    </w:p>
    <w:p w:rsidR="00D31C57" w:rsidRPr="009D079A" w:rsidP="00D31C57">
      <w:pPr>
        <w:ind w:firstLine="709"/>
        <w:jc w:val="both"/>
        <w:rPr>
          <w:bCs/>
        </w:rPr>
      </w:pPr>
      <w:r w:rsidRPr="009D079A">
        <w:rPr>
          <w:bCs/>
        </w:rPr>
        <w:t xml:space="preserve">• в регистре бухгалтерского учета - Журнале операций №8 при отражении </w:t>
      </w:r>
    </w:p>
    <w:p w:rsidR="00D31C57" w:rsidRPr="009D079A" w:rsidP="00D31C57">
      <w:pPr>
        <w:ind w:firstLine="709"/>
        <w:jc w:val="both"/>
        <w:rPr>
          <w:bCs/>
        </w:rPr>
      </w:pPr>
      <w:r w:rsidRPr="009D079A">
        <w:rPr>
          <w:bCs/>
        </w:rPr>
        <w:t>операций по принятию денежных обязательств по оказанным услугам:</w:t>
      </w:r>
    </w:p>
    <w:p w:rsidR="00D31C57" w:rsidRPr="009D079A" w:rsidP="00D31C57">
      <w:pPr>
        <w:ind w:firstLine="709"/>
        <w:jc w:val="both"/>
        <w:rPr>
          <w:bCs/>
        </w:rPr>
      </w:pPr>
      <w:r w:rsidRPr="009D079A">
        <w:rPr>
          <w:bCs/>
        </w:rPr>
        <w:t xml:space="preserve"> - 22.01.2024 по акту оказанных услуг №3 бухгалтерскими записями по Дебету счета 0702</w:t>
      </w:r>
      <w:r w:rsidRPr="009D079A">
        <w:rPr>
          <w:bCs/>
        </w:rPr>
        <w:t xml:space="preserve">00000000000244.4.502.11.225 по Кредиту счета 070200000000000244.4.502.12.225 на сумму 19 100,00 руб.; </w:t>
      </w:r>
    </w:p>
    <w:p w:rsidR="00D31C57" w:rsidRPr="009D079A" w:rsidP="00D31C57">
      <w:pPr>
        <w:ind w:firstLine="709"/>
        <w:jc w:val="both"/>
        <w:rPr>
          <w:bCs/>
        </w:rPr>
      </w:pPr>
      <w:r w:rsidRPr="009D079A">
        <w:rPr>
          <w:bCs/>
        </w:rPr>
        <w:t>- 31.03.2024 по акту оказанных услуг №32 бухгалтерскими записями по Дебету счета 070200000000000244.4.502.11.225 по Кредиту счета 070200000000000244.4.50</w:t>
      </w:r>
      <w:r w:rsidRPr="009D079A">
        <w:rPr>
          <w:bCs/>
        </w:rPr>
        <w:t xml:space="preserve">2.12.225 на сумму 4 400,00 руб. </w:t>
      </w:r>
    </w:p>
    <w:p w:rsidR="00D64B0F" w:rsidRPr="009D079A" w:rsidP="00D31C57">
      <w:pPr>
        <w:ind w:firstLine="709"/>
        <w:jc w:val="both"/>
      </w:pPr>
      <w:r w:rsidRPr="009D079A">
        <w:t>Представител</w:t>
      </w:r>
      <w:r w:rsidRPr="009D079A" w:rsidR="00F22247">
        <w:t>ь</w:t>
      </w:r>
      <w:r w:rsidRPr="009D079A">
        <w:t xml:space="preserve"> </w:t>
      </w:r>
      <w:r w:rsidRPr="009D079A">
        <w:rPr>
          <w:color w:val="000000"/>
          <w:lang w:eastAsia="ru-RU"/>
        </w:rPr>
        <w:t>контрольно-ревизионного управления администрации города Нижневартовска</w:t>
      </w:r>
      <w:r w:rsidRPr="009D079A">
        <w:t xml:space="preserve"> </w:t>
      </w:r>
      <w:r w:rsidRPr="009D079A" w:rsidR="00D31C57">
        <w:t xml:space="preserve">Вилкина </w:t>
      </w:r>
      <w:r w:rsidRPr="009D079A" w:rsidR="00CC0E3D">
        <w:t>В</w:t>
      </w:r>
      <w:r w:rsidRPr="009D079A">
        <w:t>.</w:t>
      </w:r>
      <w:r w:rsidRPr="009D079A" w:rsidR="00D31C57">
        <w:t>П.</w:t>
      </w:r>
      <w:r w:rsidRPr="009D079A">
        <w:t xml:space="preserve"> при рассмотрении административного материала настаивал</w:t>
      </w:r>
      <w:r w:rsidRPr="009D079A" w:rsidR="00F22247">
        <w:t>а</w:t>
      </w:r>
      <w:r w:rsidRPr="009D079A">
        <w:t xml:space="preserve"> на привлечении </w:t>
      </w:r>
      <w:r w:rsidRPr="009D079A" w:rsidR="00D31C57">
        <w:t>Зотиковой И.Н.</w:t>
      </w:r>
      <w:r w:rsidRPr="009D079A">
        <w:rPr>
          <w:color w:val="000000"/>
          <w:lang w:eastAsia="ru-RU"/>
        </w:rPr>
        <w:t xml:space="preserve"> к административной ответственности, пояснила, что </w:t>
      </w:r>
      <w:r w:rsidRPr="009D079A" w:rsidR="00D81530">
        <w:rPr>
          <w:color w:val="000000"/>
          <w:lang w:eastAsia="ru-RU"/>
        </w:rPr>
        <w:t>факт искажения бухгалтерской отчетности</w:t>
      </w:r>
      <w:r w:rsidRPr="009D079A">
        <w:rPr>
          <w:color w:val="000000"/>
          <w:lang w:eastAsia="ru-RU"/>
        </w:rPr>
        <w:t xml:space="preserve"> был</w:t>
      </w:r>
      <w:r w:rsidRPr="009D079A" w:rsidR="00D81530">
        <w:rPr>
          <w:color w:val="000000"/>
          <w:lang w:eastAsia="ru-RU"/>
        </w:rPr>
        <w:t xml:space="preserve"> установлен</w:t>
      </w:r>
      <w:r w:rsidRPr="009D079A">
        <w:rPr>
          <w:color w:val="000000"/>
          <w:lang w:eastAsia="ru-RU"/>
        </w:rPr>
        <w:t>.</w:t>
      </w:r>
    </w:p>
    <w:p w:rsidR="00D64B0F" w:rsidRPr="009D079A" w:rsidP="00CC0E3D">
      <w:pPr>
        <w:tabs>
          <w:tab w:val="left" w:pos="3960"/>
        </w:tabs>
        <w:ind w:firstLine="544"/>
        <w:jc w:val="both"/>
      </w:pPr>
      <w:r w:rsidRPr="009D079A">
        <w:t>Зотикова И.Н. на рассмотрение административного материала не явилась, о месте и времени его рассмотрения уведомлена надлежащим образом</w:t>
      </w:r>
      <w:r w:rsidRPr="009D079A" w:rsidR="00CC0E3D">
        <w:t>.</w:t>
      </w:r>
    </w:p>
    <w:p w:rsidR="00D5659A" w:rsidRPr="009D079A" w:rsidP="00F22247">
      <w:pPr>
        <w:ind w:firstLine="544"/>
        <w:jc w:val="both"/>
      </w:pPr>
      <w:r w:rsidRPr="009D079A">
        <w:t xml:space="preserve">Мировой судья, </w:t>
      </w:r>
      <w:r w:rsidRPr="009D079A" w:rsidR="006869B2">
        <w:t xml:space="preserve">выслушав </w:t>
      </w:r>
      <w:r w:rsidRPr="009D079A" w:rsidR="00F61BD3">
        <w:t>представителя административного органа</w:t>
      </w:r>
      <w:r w:rsidRPr="009D079A" w:rsidR="00CC0E3D">
        <w:t xml:space="preserve"> </w:t>
      </w:r>
      <w:r w:rsidRPr="009D079A" w:rsidR="005B1248">
        <w:t>Вилкину В.П.</w:t>
      </w:r>
      <w:r w:rsidRPr="009D079A" w:rsidR="00CC0E3D">
        <w:t xml:space="preserve">, </w:t>
      </w:r>
      <w:r w:rsidRPr="009D079A">
        <w:t xml:space="preserve">изучив материалы дела, приходит к следующему.  </w:t>
      </w:r>
    </w:p>
    <w:p w:rsidR="00AE5CFC" w:rsidRPr="009D079A" w:rsidP="00F22247">
      <w:pPr>
        <w:ind w:firstLine="544"/>
        <w:jc w:val="both"/>
      </w:pPr>
      <w:r w:rsidRPr="009D079A">
        <w:t>Согласно пункту 1 статьи 13 Федерального закона от 06.12.2011 №402-ФЗ «О бухгалтерском учете» (далее - Закон № 402-ФЗ), бухгалтерск</w:t>
      </w:r>
      <w:r w:rsidRPr="009D079A">
        <w:t>ая (финансовая) отчетность должна давать достоверное представление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необходимое пользователям этой отчетн</w:t>
      </w:r>
      <w:r w:rsidRPr="009D079A">
        <w:t>ости для принятия экономических решений.</w:t>
      </w:r>
    </w:p>
    <w:p w:rsidR="00F22247" w:rsidRPr="009D079A" w:rsidP="00F22247">
      <w:pPr>
        <w:pStyle w:val="14"/>
        <w:shd w:val="clear" w:color="auto" w:fill="auto"/>
        <w:spacing w:before="0" w:after="0" w:line="240" w:lineRule="auto"/>
        <w:ind w:left="20" w:right="20" w:firstLine="544"/>
        <w:rPr>
          <w:sz w:val="24"/>
          <w:szCs w:val="24"/>
        </w:rPr>
      </w:pPr>
      <w:r w:rsidRPr="009D079A">
        <w:rPr>
          <w:sz w:val="24"/>
          <w:szCs w:val="24"/>
        </w:rPr>
        <w:t>В соответствии с пунктом 8 статьи 3 Федерального закона №402-ФЗ факт хозяйственной жизни - это сделка, событие, операция, которые оказывают или способны оказать влияние на финансовое положение экономического субъект</w:t>
      </w:r>
      <w:r w:rsidRPr="009D079A">
        <w:rPr>
          <w:sz w:val="24"/>
          <w:szCs w:val="24"/>
        </w:rPr>
        <w:t>а, финансовый результат его деятельности и (или) движение денежных средств. Следовательно, такие события или операции оформляются первичными учетными документами.</w:t>
      </w:r>
    </w:p>
    <w:p w:rsidR="00F22247" w:rsidRPr="009D079A" w:rsidP="00F22247">
      <w:pPr>
        <w:pStyle w:val="14"/>
        <w:shd w:val="clear" w:color="auto" w:fill="auto"/>
        <w:spacing w:before="0" w:after="0" w:line="240" w:lineRule="auto"/>
        <w:ind w:left="20" w:right="20" w:firstLine="544"/>
        <w:rPr>
          <w:sz w:val="24"/>
          <w:szCs w:val="24"/>
        </w:rPr>
      </w:pPr>
      <w:r w:rsidRPr="009D079A">
        <w:rPr>
          <w:sz w:val="24"/>
          <w:szCs w:val="24"/>
        </w:rPr>
        <w:t>В силу статьи 5 Федерального закона №402-ФЗ объектами бухгалтерского учета экономического суб</w:t>
      </w:r>
      <w:r w:rsidRPr="009D079A">
        <w:rPr>
          <w:sz w:val="24"/>
          <w:szCs w:val="24"/>
        </w:rPr>
        <w:t>ъекта являются: факты хозяйственной жизни, активы, обязательства, источники финансирования его деятельности, доходы, расходы, иные объекты в случае, если это установлено федеральными стандартами.</w:t>
      </w:r>
    </w:p>
    <w:p w:rsidR="00F22247" w:rsidRPr="009D079A" w:rsidP="00F22247">
      <w:pPr>
        <w:pStyle w:val="14"/>
        <w:shd w:val="clear" w:color="auto" w:fill="auto"/>
        <w:spacing w:before="0" w:after="0" w:line="240" w:lineRule="auto"/>
        <w:ind w:left="20" w:right="20" w:firstLine="544"/>
        <w:rPr>
          <w:sz w:val="24"/>
          <w:szCs w:val="24"/>
        </w:rPr>
      </w:pPr>
      <w:r w:rsidRPr="009D079A">
        <w:rPr>
          <w:sz w:val="24"/>
          <w:szCs w:val="24"/>
        </w:rPr>
        <w:t>Согласно частям 1 и 3 статьи 9 Федерального закона №402-ФЗ к</w:t>
      </w:r>
      <w:r w:rsidRPr="009D079A">
        <w:rPr>
          <w:sz w:val="24"/>
          <w:szCs w:val="24"/>
        </w:rPr>
        <w:t>аждый факт хозяйственной жизни подлежит оформлению первичным учетным документом, который должен быть составлен при совершении факта хозяйственной жизни, а если это не представляется возможным — непосредственно после его окончания. Не допускается принятие к</w:t>
      </w:r>
      <w:r w:rsidRPr="009D079A">
        <w:rPr>
          <w:sz w:val="24"/>
          <w:szCs w:val="24"/>
        </w:rPr>
        <w:t xml:space="preserve"> бухгалтерскому учету документов, которыми оформляются не имевшие места факты хозяйственной жизни.</w:t>
      </w:r>
    </w:p>
    <w:p w:rsidR="00F22247" w:rsidRPr="009D079A" w:rsidP="00F22247">
      <w:pPr>
        <w:pStyle w:val="14"/>
        <w:shd w:val="clear" w:color="auto" w:fill="auto"/>
        <w:spacing w:before="0" w:after="0" w:line="240" w:lineRule="auto"/>
        <w:ind w:left="20" w:right="20" w:firstLine="544"/>
        <w:rPr>
          <w:sz w:val="24"/>
          <w:szCs w:val="24"/>
        </w:rPr>
      </w:pPr>
      <w:r w:rsidRPr="009D079A">
        <w:rPr>
          <w:sz w:val="24"/>
          <w:szCs w:val="24"/>
        </w:rPr>
        <w:t xml:space="preserve">Частью 2 статьи 10 Федерального закона №402-ФЗ установлена недопустимость регистрации мнимых объектов бухгалтерского учета в регистрах бухгалтерского учета, </w:t>
      </w:r>
      <w:r w:rsidRPr="009D079A">
        <w:rPr>
          <w:sz w:val="24"/>
          <w:szCs w:val="24"/>
        </w:rPr>
        <w:t>под мнимым объектом бухгалтерского учета понимается несуществующий объект, отраженный в бухгалтерском учете лишь для вида (в том числе неосуществленные расходы, несуществующие обязательства, не имевшие места факты хозяйственной жизни).</w:t>
      </w:r>
    </w:p>
    <w:p w:rsidR="00F22247" w:rsidRPr="009D079A" w:rsidP="00F22247">
      <w:pPr>
        <w:pStyle w:val="14"/>
        <w:shd w:val="clear" w:color="auto" w:fill="auto"/>
        <w:spacing w:before="0" w:after="0" w:line="240" w:lineRule="auto"/>
        <w:ind w:left="20" w:right="20" w:firstLine="544"/>
        <w:rPr>
          <w:sz w:val="24"/>
          <w:szCs w:val="24"/>
        </w:rPr>
      </w:pPr>
      <w:r w:rsidRPr="009D079A">
        <w:rPr>
          <w:sz w:val="24"/>
          <w:szCs w:val="24"/>
        </w:rPr>
        <w:t>В соответствии с пун</w:t>
      </w:r>
      <w:r w:rsidRPr="009D079A">
        <w:rPr>
          <w:sz w:val="24"/>
          <w:szCs w:val="24"/>
        </w:rPr>
        <w:t>ктами 16, 20 Стандарта №256н объекты бухгалтерского учета, а также изменяющие их факты хозяйственной жизни отражаются в бухгалтерском учете на основании первичных учетных документов в том отчетном периоде, в котором имели место факты хозяйственной жизни, п</w:t>
      </w:r>
      <w:r w:rsidRPr="009D079A">
        <w:rPr>
          <w:sz w:val="24"/>
          <w:szCs w:val="24"/>
        </w:rPr>
        <w:t xml:space="preserve">риведшие к возникновению и (или) изменению соответствующих активов, обязательств, доходов и (или) расходов, иных объектов </w:t>
      </w:r>
      <w:r w:rsidRPr="009D079A">
        <w:rPr>
          <w:sz w:val="24"/>
          <w:szCs w:val="24"/>
        </w:rPr>
        <w:t>бухгалтерского учета, вне зависимости от поступления или выбытия денежных средств (или их эквивалентов) при расчетах, связанных с осущ</w:t>
      </w:r>
      <w:r w:rsidRPr="009D079A">
        <w:rPr>
          <w:sz w:val="24"/>
          <w:szCs w:val="24"/>
        </w:rPr>
        <w:t>ествлением указанных операций.</w:t>
      </w:r>
    </w:p>
    <w:p w:rsidR="00F22247" w:rsidRPr="009D079A" w:rsidP="00F22247">
      <w:pPr>
        <w:pStyle w:val="14"/>
        <w:shd w:val="clear" w:color="auto" w:fill="auto"/>
        <w:spacing w:before="0" w:after="0" w:line="240" w:lineRule="auto"/>
        <w:ind w:left="20" w:right="20" w:firstLine="544"/>
        <w:rPr>
          <w:sz w:val="24"/>
          <w:szCs w:val="24"/>
        </w:rPr>
      </w:pPr>
      <w:r w:rsidRPr="009D079A">
        <w:rPr>
          <w:sz w:val="24"/>
          <w:szCs w:val="24"/>
        </w:rPr>
        <w:t>Согласно пункту 3 Инструкции № 157н, пункту 23 Стандарта №256н к бухгалтерскому учету принимаются первичные (сводные) учетные документы, поступившие по результатам внутреннего контроля совершаемых фактов хозяйственной жизни д</w:t>
      </w:r>
      <w:r w:rsidRPr="009D079A">
        <w:rPr>
          <w:sz w:val="24"/>
          <w:szCs w:val="24"/>
        </w:rPr>
        <w:t>ля регистрации содержащихся в них данных в регистрах бухгалтерского учета, из предположения надлежащего составления первичных учетных документов по совершенным фактам хозяйственной жизни лицами, ответственными за их оформление.</w:t>
      </w:r>
    </w:p>
    <w:p w:rsidR="00F22247" w:rsidRPr="009D079A" w:rsidP="00F22247">
      <w:pPr>
        <w:pStyle w:val="14"/>
        <w:shd w:val="clear" w:color="auto" w:fill="auto"/>
        <w:spacing w:before="0" w:after="0" w:line="240" w:lineRule="auto"/>
        <w:ind w:left="20" w:right="20" w:firstLine="544"/>
        <w:rPr>
          <w:sz w:val="24"/>
          <w:szCs w:val="24"/>
        </w:rPr>
      </w:pPr>
      <w:r w:rsidRPr="009D079A">
        <w:rPr>
          <w:sz w:val="24"/>
          <w:szCs w:val="24"/>
        </w:rPr>
        <w:t>Согласно пункту 29 Стандарта</w:t>
      </w:r>
      <w:r w:rsidRPr="009D079A">
        <w:rPr>
          <w:sz w:val="24"/>
          <w:szCs w:val="24"/>
        </w:rPr>
        <w:t xml:space="preserve"> № 256н факты хозяйственной жизни отражаются в регистрах бухгалтерского учета в хронологической последовательности, с группировкой по соответствующим счетам бухгалтерского учета. Записи в регистры бухгалтерского учета производятся по мере осуществления соо</w:t>
      </w:r>
      <w:r w:rsidRPr="009D079A">
        <w:rPr>
          <w:sz w:val="24"/>
          <w:szCs w:val="24"/>
        </w:rPr>
        <w:t>тветствующих операций и принятия первичных (сводных) учетных документов к бухгалтерскому учету, но не позднее следующего дня после получения (составления) первичных (сводных) учетных документов.</w:t>
      </w:r>
    </w:p>
    <w:p w:rsidR="00F22247" w:rsidRPr="009D079A" w:rsidP="00F22247">
      <w:pPr>
        <w:pStyle w:val="14"/>
        <w:shd w:val="clear" w:color="auto" w:fill="auto"/>
        <w:spacing w:before="0" w:after="0" w:line="240" w:lineRule="auto"/>
        <w:ind w:left="20" w:right="20" w:firstLine="544"/>
        <w:rPr>
          <w:sz w:val="24"/>
          <w:szCs w:val="24"/>
        </w:rPr>
      </w:pPr>
      <w:r w:rsidRPr="009D079A">
        <w:rPr>
          <w:sz w:val="24"/>
          <w:szCs w:val="24"/>
        </w:rPr>
        <w:t>Согласно пункту 11 Инструкции №157н правильность отражения фа</w:t>
      </w:r>
      <w:r w:rsidRPr="009D079A">
        <w:rPr>
          <w:sz w:val="24"/>
          <w:szCs w:val="24"/>
        </w:rPr>
        <w:t>ктов хозяйственной жизни в регистрах бухгалтерского учета согласно предоставленным для регистрации первичным учетным документам обеспечивают лица, составившие и подписавшие их.</w:t>
      </w:r>
    </w:p>
    <w:p w:rsidR="00F22247" w:rsidRPr="009D079A" w:rsidP="00F22247">
      <w:pPr>
        <w:pStyle w:val="14"/>
        <w:shd w:val="clear" w:color="auto" w:fill="auto"/>
        <w:spacing w:before="0" w:after="0" w:line="240" w:lineRule="auto"/>
        <w:ind w:left="20" w:right="20" w:firstLine="544"/>
        <w:rPr>
          <w:sz w:val="24"/>
          <w:szCs w:val="24"/>
        </w:rPr>
      </w:pPr>
      <w:r w:rsidRPr="009D079A">
        <w:rPr>
          <w:sz w:val="24"/>
          <w:szCs w:val="24"/>
        </w:rPr>
        <w:t>Согласно приложению 3 к Приказу №52н Журнал операций №7 является регистром бухг</w:t>
      </w:r>
      <w:r w:rsidRPr="009D079A">
        <w:rPr>
          <w:sz w:val="24"/>
          <w:szCs w:val="24"/>
        </w:rPr>
        <w:t>алтерского учета.</w:t>
      </w:r>
    </w:p>
    <w:p w:rsidR="00F22247" w:rsidRPr="009D079A" w:rsidP="00F22247">
      <w:pPr>
        <w:pStyle w:val="14"/>
        <w:shd w:val="clear" w:color="auto" w:fill="auto"/>
        <w:spacing w:before="0" w:after="0" w:line="240" w:lineRule="auto"/>
        <w:ind w:left="20" w:right="20" w:firstLine="544"/>
        <w:rPr>
          <w:sz w:val="24"/>
          <w:szCs w:val="24"/>
        </w:rPr>
      </w:pPr>
      <w:r w:rsidRPr="009D079A">
        <w:rPr>
          <w:sz w:val="24"/>
          <w:szCs w:val="24"/>
        </w:rPr>
        <w:t>Согласно разделу 3 "Применение и формирование регистров бухгалтерского учета" приложения 5 к Приказу №52н записи в Журнале операций №7 производятся на основании первичных (сводных) учетных документов, подтверждающих принятие учреждением п</w:t>
      </w:r>
      <w:r w:rsidRPr="009D079A">
        <w:rPr>
          <w:sz w:val="24"/>
          <w:szCs w:val="24"/>
        </w:rPr>
        <w:t>еред поставщиками (подрядчиками, исполнителями), иными участниками договоров (соглашений) денежных обязательств, а также первичных (сводных) учетных документов, подтверждающих исполнение (погашение) принятых денежных обязательств.</w:t>
      </w:r>
    </w:p>
    <w:p w:rsidR="00F2780D" w:rsidRPr="009D079A" w:rsidP="00F2780D">
      <w:pPr>
        <w:ind w:firstLine="567"/>
        <w:jc w:val="both"/>
        <w:rPr>
          <w:rFonts w:eastAsia="Calibri"/>
          <w:bCs/>
        </w:rPr>
      </w:pPr>
      <w:r w:rsidRPr="009D079A">
        <w:t xml:space="preserve">Учитывая вышеизложенное, </w:t>
      </w:r>
      <w:r w:rsidRPr="009D079A">
        <w:rPr>
          <w:rFonts w:eastAsia="Calibri"/>
          <w:bCs/>
        </w:rPr>
        <w:t xml:space="preserve">главным бухгалтером учреждения </w:t>
      </w:r>
      <w:r w:rsidRPr="009D079A" w:rsidR="005B1248">
        <w:rPr>
          <w:rFonts w:eastAsia="Calibri"/>
          <w:bCs/>
        </w:rPr>
        <w:t>Зотиковой И.Н</w:t>
      </w:r>
      <w:r w:rsidRPr="009D079A">
        <w:rPr>
          <w:rFonts w:eastAsia="Calibri"/>
          <w:bCs/>
        </w:rPr>
        <w:t>. в нарушение вышеуказанных норм законодательства и нормативных правовых актов бухгалтерского учета 22.01.2024, 31.03.2024 в регистрах бухгалтерского учета – Журнале  операций №4, Журнале операций №8 осуществлено</w:t>
      </w:r>
      <w:r w:rsidRPr="009D079A">
        <w:rPr>
          <w:rFonts w:eastAsia="Calibri"/>
          <w:bCs/>
        </w:rPr>
        <w:t xml:space="preserve"> принятие к бухгалтерскому учету  оказанных услуг, принятие денежных обязательств по оказанным услугам ранее даты  их возникновения 29.01.2024, 10.04.2024, учитывая, что услуги приняты учреждением  по акту оказанных услуг №3 - 29.01.2024, по акту оказанных</w:t>
      </w:r>
      <w:r w:rsidRPr="009D079A">
        <w:rPr>
          <w:rFonts w:eastAsia="Calibri"/>
          <w:bCs/>
        </w:rPr>
        <w:t xml:space="preserve"> услуг №32 -10.04.2024, тем самым  произведена регистрация мнимых объектов бухгалтерского учета, а именно не имевших места  фактов хозяйственной жизни по принятию к бухгалтерскому учету оказанных услуг на сумму  23 500,00 руб., принятию денежных обязательс</w:t>
      </w:r>
      <w:r w:rsidRPr="009D079A">
        <w:rPr>
          <w:rFonts w:eastAsia="Calibri"/>
          <w:bCs/>
        </w:rPr>
        <w:t>тв по оказанным услугам на сумму  23 500,00 руб.</w:t>
      </w:r>
    </w:p>
    <w:p w:rsidR="00F22247" w:rsidRPr="009D079A" w:rsidP="00F2780D">
      <w:pPr>
        <w:ind w:firstLine="567"/>
        <w:jc w:val="both"/>
      </w:pPr>
      <w:r w:rsidRPr="009D079A">
        <w:t>Ответственность за грубое нарушение требований к бюджетному (бухгалтерскому учету), выразившееся в регистрации в регистрах бухгалтерского учета мнимого объекта бухгалтерского учета (в том числе неосуществлен</w:t>
      </w:r>
      <w:r w:rsidRPr="009D079A">
        <w:t xml:space="preserve">ных расходов, несуществующих обязательств, не имевших места фактов хозяйственной жизни) или притворного объекта бухгалтерского учета, предусмотрена частью 4 статьи 15.15.6 Кодекса Российской Федерации об административных правонарушениях (с учетом пункта 5 </w:t>
      </w:r>
      <w:r w:rsidRPr="009D079A">
        <w:t>примечания 4 к указанной статье).</w:t>
      </w:r>
    </w:p>
    <w:p w:rsidR="00F22247" w:rsidRPr="009D079A" w:rsidP="00F22247">
      <w:pPr>
        <w:pStyle w:val="14"/>
        <w:shd w:val="clear" w:color="auto" w:fill="auto"/>
        <w:spacing w:before="0" w:after="0" w:line="240" w:lineRule="auto"/>
        <w:ind w:left="20" w:right="20" w:firstLine="544"/>
        <w:rPr>
          <w:sz w:val="24"/>
          <w:szCs w:val="24"/>
        </w:rPr>
      </w:pPr>
      <w:r w:rsidRPr="009D079A">
        <w:rPr>
          <w:sz w:val="24"/>
          <w:szCs w:val="24"/>
        </w:rPr>
        <w:t>При этом примечанием 1 к указанной статье установлено, что предусмотренная настоящей статьей административная ответственность возлагается на должностных лиц государственных (муниципальных) учреждений, осуществляющих в соот</w:t>
      </w:r>
      <w:r w:rsidRPr="009D079A">
        <w:rPr>
          <w:sz w:val="24"/>
          <w:szCs w:val="24"/>
        </w:rPr>
        <w:t>ветствии с бюджетным законодательством Российской Федерации бюджетные полномочия по ведению бюджетного учета и (или) составлению бюджетной отчетности.</w:t>
      </w:r>
    </w:p>
    <w:p w:rsidR="00F22247" w:rsidRPr="009D079A" w:rsidP="00F22247">
      <w:pPr>
        <w:pStyle w:val="14"/>
        <w:shd w:val="clear" w:color="auto" w:fill="auto"/>
        <w:spacing w:before="0" w:after="0" w:line="240" w:lineRule="auto"/>
        <w:ind w:left="20" w:right="20" w:firstLine="544"/>
        <w:rPr>
          <w:sz w:val="24"/>
          <w:szCs w:val="24"/>
        </w:rPr>
      </w:pPr>
      <w:r w:rsidRPr="009D079A">
        <w:rPr>
          <w:sz w:val="24"/>
          <w:szCs w:val="24"/>
        </w:rPr>
        <w:t>Примечанием 5 к статье 15.15.6 Кодекса Российской Федерации об административных правонарушениях установле</w:t>
      </w:r>
      <w:r w:rsidRPr="009D079A">
        <w:rPr>
          <w:sz w:val="24"/>
          <w:szCs w:val="24"/>
        </w:rPr>
        <w:t>но, что предусмотренная настоящей статьей административная ответственность за искажение показателей бюджетной или бухгалтерской (финансовой) отчетности не применяется к лицу, на которое возложено ведение бюджетного (бухгалтерского) учета, и лицу, с которым</w:t>
      </w:r>
      <w:r w:rsidRPr="009D079A">
        <w:rPr>
          <w:sz w:val="24"/>
          <w:szCs w:val="24"/>
        </w:rPr>
        <w:t xml:space="preserve"> заключен договор об оказании услуг по ведению бюджетного (бухгалтерского) учета, в случае,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(или) н</w:t>
      </w:r>
      <w:r w:rsidRPr="009D079A">
        <w:rPr>
          <w:sz w:val="24"/>
          <w:szCs w:val="24"/>
        </w:rPr>
        <w:t>е</w:t>
      </w:r>
      <w:r w:rsidRPr="009D079A" w:rsidR="00F2780D">
        <w:rPr>
          <w:sz w:val="24"/>
          <w:szCs w:val="24"/>
        </w:rPr>
        <w:t xml:space="preserve"> </w:t>
      </w:r>
      <w:r w:rsidRPr="009D079A">
        <w:rPr>
          <w:sz w:val="24"/>
          <w:szCs w:val="24"/>
        </w:rPr>
        <w:t>передачи либо несвоевременной передачи первичных учетных документов для регистрации содержащихся в них данных в регистрах бухгалтерского учета.</w:t>
      </w:r>
    </w:p>
    <w:p w:rsidR="00DA7F25" w:rsidRPr="009D079A" w:rsidP="00AE5CFC">
      <w:pPr>
        <w:ind w:firstLine="540"/>
        <w:jc w:val="both"/>
      </w:pPr>
      <w:r w:rsidRPr="009D079A">
        <w:t xml:space="preserve">Таким образом, </w:t>
      </w:r>
      <w:r w:rsidRPr="009D079A" w:rsidR="00F2780D">
        <w:t>Зотикова Ирина Николаевна</w:t>
      </w:r>
      <w:r w:rsidRPr="009D079A">
        <w:t xml:space="preserve">, </w:t>
      </w:r>
      <w:r w:rsidRPr="009D079A" w:rsidR="00957BFB">
        <w:t xml:space="preserve">главный </w:t>
      </w:r>
      <w:r w:rsidRPr="009D079A">
        <w:t xml:space="preserve">бухгалтер муниципального </w:t>
      </w:r>
      <w:r w:rsidRPr="009D079A" w:rsidR="00957BFB">
        <w:t xml:space="preserve">бюджетного общеобразовательного </w:t>
      </w:r>
      <w:r w:rsidRPr="009D079A">
        <w:t>учреждения «</w:t>
      </w:r>
      <w:r w:rsidRPr="009D079A" w:rsidR="00F2780D">
        <w:t>Гимназия</w:t>
      </w:r>
      <w:r w:rsidRPr="009D079A">
        <w:t xml:space="preserve"> </w:t>
      </w:r>
      <w:r w:rsidRPr="009D079A" w:rsidR="00957BFB">
        <w:t xml:space="preserve">№ </w:t>
      </w:r>
      <w:r w:rsidRPr="009D079A" w:rsidR="00F2780D">
        <w:t>2</w:t>
      </w:r>
      <w:r w:rsidRPr="009D079A">
        <w:t xml:space="preserve">», находясь по адресу: город Нижневартовск, </w:t>
      </w:r>
      <w:r w:rsidRPr="009D079A" w:rsidR="00F2780D">
        <w:t>Дружбы Народов</w:t>
      </w:r>
      <w:r w:rsidRPr="009D079A">
        <w:t xml:space="preserve">, дом </w:t>
      </w:r>
      <w:r w:rsidRPr="009D079A" w:rsidR="00F2780D">
        <w:t>19-А</w:t>
      </w:r>
      <w:r w:rsidRPr="009D079A">
        <w:t>, совершила грубое нарушение требований к бухгалтерскому учету, в том числе к составлению бухгалтерской отчетности, когда такое действие не содержит уголовно наказу</w:t>
      </w:r>
      <w:r w:rsidRPr="009D079A">
        <w:t>емого деяния</w:t>
      </w:r>
      <w:r w:rsidRPr="009D079A" w:rsidR="00443057">
        <w:t>.</w:t>
      </w:r>
    </w:p>
    <w:p w:rsidR="000542F3" w:rsidRPr="009D079A" w:rsidP="00C502F8">
      <w:pPr>
        <w:pStyle w:val="BodyText"/>
        <w:spacing w:after="0"/>
        <w:ind w:firstLine="567"/>
        <w:jc w:val="both"/>
        <w:rPr>
          <w:lang w:val="ru-RU"/>
        </w:rPr>
      </w:pPr>
      <w:r w:rsidRPr="009D079A">
        <w:rPr>
          <w:lang w:val="ru-RU"/>
        </w:rPr>
        <w:t>Статьей 2.4 Кодекса РФ об административных правонарушениях установлено,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</w:t>
      </w:r>
      <w:r w:rsidRPr="009D079A">
        <w:rPr>
          <w:lang w:val="ru-RU"/>
        </w:rPr>
        <w:t xml:space="preserve">ем своих служебных обязанностей. </w:t>
      </w:r>
    </w:p>
    <w:p w:rsidR="00C502F8" w:rsidRPr="009D079A" w:rsidP="00C502F8">
      <w:pPr>
        <w:pStyle w:val="BodyText"/>
        <w:spacing w:after="0"/>
        <w:ind w:firstLine="567"/>
        <w:jc w:val="both"/>
        <w:rPr>
          <w:lang w:val="ru-RU"/>
        </w:rPr>
      </w:pPr>
      <w:r w:rsidRPr="009D079A">
        <w:rPr>
          <w:lang w:val="ru-RU"/>
        </w:rPr>
        <w:t>В примечании к указанной статье указано, что под должностным лицом в настоящем Кодексе следует понимать лицо, постоянно, временно или в соответствии со специальными полномочиями осуществляющее функции представителя власти,</w:t>
      </w:r>
      <w:r w:rsidRPr="009D079A">
        <w:rPr>
          <w:lang w:val="ru-RU"/>
        </w:rPr>
        <w:t xml:space="preserve">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</w:t>
      </w:r>
      <w:r w:rsidRPr="009D079A">
        <w:rPr>
          <w:lang w:val="ru-RU"/>
        </w:rPr>
        <w:t xml:space="preserve">рственных органах, органах государственных внебюджетных фондов Российской Федерации, органах местного самоуправления, государственных и муниципальных организациях. </w:t>
      </w:r>
    </w:p>
    <w:p w:rsidR="000C03D1" w:rsidRPr="009D079A" w:rsidP="00287F65">
      <w:pPr>
        <w:pStyle w:val="BodyText"/>
        <w:spacing w:after="0"/>
        <w:ind w:firstLine="567"/>
        <w:jc w:val="both"/>
      </w:pPr>
      <w:r w:rsidRPr="009D079A">
        <w:t>В соответствии с</w:t>
      </w:r>
      <w:r w:rsidRPr="009D079A" w:rsidR="007E7CE6">
        <w:t xml:space="preserve"> частью 4 </w:t>
      </w:r>
      <w:r w:rsidRPr="009D079A">
        <w:t>стать</w:t>
      </w:r>
      <w:r w:rsidRPr="009D079A" w:rsidR="007E7CE6">
        <w:t>и 15.15.6</w:t>
      </w:r>
      <w:r w:rsidRPr="009D079A">
        <w:t xml:space="preserve"> Кодекса Российской Федерации об административных п</w:t>
      </w:r>
      <w:r w:rsidRPr="009D079A">
        <w:t xml:space="preserve">равонарушениях </w:t>
      </w:r>
      <w:r w:rsidRPr="009D079A">
        <w:rPr>
          <w:lang w:val="ru-RU"/>
        </w:rPr>
        <w:t>г</w:t>
      </w:r>
      <w:r w:rsidRPr="009D079A">
        <w:t>рубое нарушение требований к бюджетному (бухгалтерскому) учету, в том числе к составлению либо представлению бюджетной или бухгалтерской (финансовой) отчетности, либо грубое нарушение порядка составления (формирования) консолидированной бух</w:t>
      </w:r>
      <w:r w:rsidRPr="009D079A">
        <w:t xml:space="preserve">галтерской (финансовой) отчетности, если эти действия не содержат уголовно наказуемого деяния, влечет наложение административного штрафа на должностных лиц в размере от пятнадцати тысяч до тридцати тысяч рублей. </w:t>
      </w:r>
    </w:p>
    <w:p w:rsidR="00503888" w:rsidRPr="009D079A" w:rsidP="00287F65">
      <w:pPr>
        <w:pStyle w:val="BodyText"/>
        <w:spacing w:after="0"/>
        <w:ind w:firstLine="567"/>
        <w:jc w:val="both"/>
      </w:pPr>
      <w:r w:rsidRPr="009D079A">
        <w:t>При этом пунктом 1 примечания к указанной с</w:t>
      </w:r>
      <w:r w:rsidRPr="009D079A">
        <w:t>татье установлено, что предусмотренная настоящей статьей административная ответственность возлагается на должностных лиц муниципальных учреждений, осуществляющих в соответствии с бюджетным законодательством Российской Федерации бюджетные полномочия по веде</w:t>
      </w:r>
      <w:r w:rsidRPr="009D079A">
        <w:t>нию бюджетного учета и (или) составлению бюджетной отчетности.</w:t>
      </w:r>
    </w:p>
    <w:p w:rsidR="00953107" w:rsidRPr="009D079A" w:rsidP="00287F65">
      <w:pPr>
        <w:pStyle w:val="BodyText"/>
        <w:spacing w:after="0"/>
        <w:ind w:firstLine="567"/>
        <w:jc w:val="both"/>
        <w:rPr>
          <w:lang w:val="ru-RU"/>
        </w:rPr>
      </w:pPr>
      <w:r w:rsidRPr="009D079A">
        <w:rPr>
          <w:lang w:val="ru-RU"/>
        </w:rPr>
        <w:t xml:space="preserve">В соответствии с подпунктом 5 пункта 4 </w:t>
      </w:r>
      <w:r w:rsidRPr="009D079A">
        <w:t>примечания к указанной статье под грубым нарушением требований к бюджетному (бухгалтерскому) учету, в том числе к составлению либо представлению бюджетной</w:t>
      </w:r>
      <w:r w:rsidRPr="009D079A">
        <w:t xml:space="preserve"> или бухгалтерской (финансовой) отчетности, либо грубым нарушением порядка составления (формирования) консолидированной бухгалтерской (финансовой) отчетности понимается регистрация в регистрах бухгалтерского учета мнимого объекта бухгалтерского учета (в то</w:t>
      </w:r>
      <w:r w:rsidRPr="009D079A">
        <w:t>м числе неосуществленных расходов, несуществующих обязательств, не имевших места фактов хозяйственной жизни) или притворного объекта бухгалтерского учета.</w:t>
      </w:r>
    </w:p>
    <w:p w:rsidR="00344637" w:rsidRPr="009D079A" w:rsidP="00287F65">
      <w:pPr>
        <w:pStyle w:val="14"/>
        <w:shd w:val="clear" w:color="auto" w:fill="auto"/>
        <w:spacing w:before="0" w:after="0" w:line="240" w:lineRule="auto"/>
        <w:ind w:left="40" w:firstLine="560"/>
        <w:rPr>
          <w:sz w:val="24"/>
          <w:szCs w:val="24"/>
        </w:rPr>
      </w:pPr>
      <w:r w:rsidRPr="009D079A">
        <w:rPr>
          <w:sz w:val="24"/>
          <w:szCs w:val="24"/>
        </w:rPr>
        <w:t>Все собранные по делу об административном правонарушении доказательства, представленные административ</w:t>
      </w:r>
      <w:r w:rsidRPr="009D079A">
        <w:rPr>
          <w:sz w:val="24"/>
          <w:szCs w:val="24"/>
        </w:rPr>
        <w:t>ным органом, являются допустимыми, достоверными и достаточными</w:t>
      </w:r>
      <w:r w:rsidRPr="009D079A" w:rsidR="005A2ED4">
        <w:rPr>
          <w:sz w:val="24"/>
          <w:szCs w:val="24"/>
        </w:rPr>
        <w:t xml:space="preserve">, соответствуют </w:t>
      </w:r>
      <w:r w:rsidRPr="009D079A">
        <w:rPr>
          <w:sz w:val="24"/>
          <w:szCs w:val="24"/>
        </w:rPr>
        <w:t xml:space="preserve"> требованиям </w:t>
      </w:r>
      <w:hyperlink r:id="rId5" w:anchor="/document/12125267/entry/2611" w:history="1">
        <w:r w:rsidRPr="009D079A">
          <w:rPr>
            <w:rStyle w:val="Hyperlink"/>
            <w:color w:val="auto"/>
            <w:sz w:val="24"/>
            <w:szCs w:val="24"/>
            <w:u w:val="none"/>
          </w:rPr>
          <w:t>статьи 26.11</w:t>
        </w:r>
      </w:hyperlink>
      <w:r w:rsidRPr="009D079A">
        <w:rPr>
          <w:sz w:val="24"/>
          <w:szCs w:val="24"/>
        </w:rPr>
        <w:t xml:space="preserve"> КоАП РФ и свидетельствуют о </w:t>
      </w:r>
      <w:r w:rsidRPr="009D079A">
        <w:rPr>
          <w:sz w:val="24"/>
          <w:szCs w:val="24"/>
        </w:rPr>
        <w:t xml:space="preserve">виновности </w:t>
      </w:r>
      <w:r w:rsidRPr="009D079A" w:rsidR="007E7CE6">
        <w:rPr>
          <w:sz w:val="24"/>
          <w:szCs w:val="24"/>
        </w:rPr>
        <w:t xml:space="preserve">должностного </w:t>
      </w:r>
      <w:r w:rsidRPr="009D079A">
        <w:rPr>
          <w:sz w:val="24"/>
          <w:szCs w:val="24"/>
        </w:rPr>
        <w:t xml:space="preserve">лица </w:t>
      </w:r>
      <w:r w:rsidRPr="009D079A" w:rsidR="00F2780D">
        <w:rPr>
          <w:sz w:val="24"/>
          <w:szCs w:val="24"/>
        </w:rPr>
        <w:t>Зотиковой И.Н.</w:t>
      </w:r>
      <w:r w:rsidRPr="009D079A" w:rsidR="00953107">
        <w:rPr>
          <w:sz w:val="24"/>
          <w:szCs w:val="24"/>
        </w:rPr>
        <w:t xml:space="preserve"> </w:t>
      </w:r>
      <w:r w:rsidRPr="009D079A">
        <w:rPr>
          <w:sz w:val="24"/>
          <w:szCs w:val="24"/>
        </w:rPr>
        <w:t xml:space="preserve">в совершении </w:t>
      </w:r>
      <w:r w:rsidRPr="009D079A" w:rsidR="005A2ED4">
        <w:rPr>
          <w:sz w:val="24"/>
          <w:szCs w:val="24"/>
        </w:rPr>
        <w:t>выше</w:t>
      </w:r>
      <w:r w:rsidRPr="009D079A">
        <w:rPr>
          <w:sz w:val="24"/>
          <w:szCs w:val="24"/>
        </w:rPr>
        <w:t>указанного административного правонарушения.</w:t>
      </w:r>
    </w:p>
    <w:p w:rsidR="0045263D" w:rsidRPr="009D079A" w:rsidP="00287F65">
      <w:pPr>
        <w:autoSpaceDE w:val="0"/>
        <w:autoSpaceDN w:val="0"/>
        <w:adjustRightInd w:val="0"/>
        <w:ind w:firstLine="567"/>
        <w:jc w:val="both"/>
      </w:pPr>
      <w:r w:rsidRPr="009D079A">
        <w:t>Оценивая доказательства в их совокупности, мировой судья квалифицирует</w:t>
      </w:r>
      <w:r w:rsidRPr="009D079A" w:rsidR="00953107">
        <w:t xml:space="preserve"> </w:t>
      </w:r>
      <w:r w:rsidRPr="009D079A">
        <w:t xml:space="preserve"> действия </w:t>
      </w:r>
      <w:r w:rsidRPr="009D079A" w:rsidR="005A2ED4">
        <w:t xml:space="preserve">Зотиковой И.Н. </w:t>
      </w:r>
      <w:r w:rsidRPr="009D079A">
        <w:t xml:space="preserve">по </w:t>
      </w:r>
      <w:r w:rsidRPr="009D079A" w:rsidR="00E77ACD">
        <w:t>ч. 4 ст. 15.15.6</w:t>
      </w:r>
      <w:r w:rsidRPr="009D079A">
        <w:t xml:space="preserve"> Кодекса Российской Федерации об административных правонарушениях.  </w:t>
      </w:r>
    </w:p>
    <w:p w:rsidR="00957BFB" w:rsidRPr="009D079A" w:rsidP="00957BFB">
      <w:pPr>
        <w:ind w:right="-2" w:firstLine="544"/>
        <w:contextualSpacing/>
        <w:jc w:val="both"/>
      </w:pPr>
      <w:r w:rsidRPr="009D079A">
        <w:t>Согласно ч</w:t>
      </w:r>
      <w:r w:rsidRPr="009D079A">
        <w:t>. 1 ст.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Кодексом Российской Федерации об админист</w:t>
      </w:r>
      <w:r w:rsidRPr="009D079A">
        <w:t>ративных правонарушениях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957BFB" w:rsidRPr="009D079A" w:rsidP="00957BFB">
      <w:pPr>
        <w:ind w:firstLine="567"/>
        <w:jc w:val="both"/>
      </w:pPr>
      <w:r w:rsidRPr="009D079A">
        <w:t>В соответствии с ч. 3 ст. 3.4 Кодекса РФ об АП в случаях, если назначение административного наказания в в</w:t>
      </w:r>
      <w:r w:rsidRPr="009D079A">
        <w:t>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некоммерческо</w:t>
      </w:r>
      <w:r w:rsidRPr="009D079A">
        <w:t>й организации, а также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</w:t>
      </w:r>
      <w:r w:rsidRPr="009D079A">
        <w:t>атьей 4.1.1 настоящего Кодекса.</w:t>
      </w:r>
    </w:p>
    <w:p w:rsidR="00957BFB" w:rsidRPr="009D079A" w:rsidP="00957BFB">
      <w:pPr>
        <w:ind w:firstLine="540"/>
        <w:jc w:val="both"/>
      </w:pPr>
      <w:r w:rsidRPr="009D079A">
        <w:t>В соответствии со ст. 4.1.1 Кодекса РФ об АП некоммерческим организациям, а также являющимся субъектами малого и среднего предпринимательства лицам, осуществляющим предпринимательскую деятельность без образования юридическог</w:t>
      </w:r>
      <w:r w:rsidRPr="009D079A">
        <w:t xml:space="preserve">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</w:t>
      </w:r>
      <w:r w:rsidRPr="009D079A">
        <w:t>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</w:t>
      </w:r>
      <w:r w:rsidRPr="009D079A">
        <w:t>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957BFB" w:rsidRPr="009D079A" w:rsidP="00957BFB">
      <w:pPr>
        <w:widowControl w:val="0"/>
        <w:ind w:left="-142" w:right="-1" w:firstLine="540"/>
        <w:jc w:val="both"/>
      </w:pPr>
      <w:r w:rsidRPr="009D079A">
        <w:t>Согласно части 2 статьи 4.1.1 Кодекса Российской Федерации об административных правонарушениях адм</w:t>
      </w:r>
      <w:r w:rsidRPr="009D079A">
        <w:t>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15.30, 19.3, 19.5, 19.5.1, 19.6, 19.7.5-</w:t>
      </w:r>
      <w:r w:rsidRPr="009D079A">
        <w:t>2, 19.8 - 19.8.2, 19.23, частями 2 и 3 статьи 19.27, статьями 19.28, 19.29, 19.30, 19.33, 19.34, 20.3, частью 2 статьи 20.28 настоящего Кодекса.</w:t>
      </w:r>
    </w:p>
    <w:p w:rsidR="00957BFB" w:rsidRPr="009D079A" w:rsidP="00F2780D">
      <w:pPr>
        <w:widowControl w:val="0"/>
        <w:ind w:left="-142" w:right="-1" w:firstLine="540"/>
        <w:jc w:val="both"/>
      </w:pPr>
      <w:r w:rsidRPr="009D079A">
        <w:t xml:space="preserve">Таким образом, административное правонарушение, предусмотренное ч. 4 ст. 15.15.6 Кодекса Российской Федерации </w:t>
      </w:r>
      <w:r w:rsidRPr="009D079A">
        <w:t>об административных правонарушениях, не отнесено к правонарушениям, при совершении которых недопустима замена административного штрафа на предупреждение, что позволяет суду оценивать имеющие значение для дела обстоятельства в каждом конкретном случае по св</w:t>
      </w:r>
      <w:r w:rsidRPr="009D079A">
        <w:t>оему внутреннему убеждению.</w:t>
      </w:r>
    </w:p>
    <w:p w:rsidR="00957BFB" w:rsidRPr="009D079A" w:rsidP="00F2780D">
      <w:pPr>
        <w:ind w:left="-142" w:firstLine="540"/>
        <w:jc w:val="both"/>
      </w:pPr>
      <w:r w:rsidRPr="009D079A"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</w:t>
      </w:r>
      <w:r w:rsidRPr="009D079A">
        <w:t xml:space="preserve">т. 4.2 и 4.3 Кодекса РФ об АП, </w:t>
      </w:r>
      <w:r w:rsidRPr="009D079A" w:rsidR="00E31450">
        <w:rPr>
          <w:color w:val="FF0000"/>
        </w:rPr>
        <w:t>а также, учитывая то</w:t>
      </w:r>
      <w:r w:rsidRPr="009D079A">
        <w:rPr>
          <w:color w:val="FF0000"/>
        </w:rPr>
        <w:t xml:space="preserve">, что </w:t>
      </w:r>
      <w:r w:rsidRPr="009D079A" w:rsidR="00E31450">
        <w:rPr>
          <w:color w:val="000099"/>
        </w:rPr>
        <w:t xml:space="preserve">Зотикова </w:t>
      </w:r>
      <w:r w:rsidRPr="009D079A">
        <w:rPr>
          <w:color w:val="000099"/>
        </w:rPr>
        <w:t>И.</w:t>
      </w:r>
      <w:r w:rsidRPr="009D079A" w:rsidR="00E31450">
        <w:rPr>
          <w:color w:val="000099"/>
        </w:rPr>
        <w:t>Н.</w:t>
      </w:r>
      <w:r w:rsidRPr="009D079A">
        <w:rPr>
          <w:color w:val="FF0000"/>
        </w:rPr>
        <w:t xml:space="preserve"> </w:t>
      </w:r>
      <w:r w:rsidRPr="009D079A" w:rsidR="00E31450">
        <w:rPr>
          <w:color w:val="FF0000"/>
        </w:rPr>
        <w:t xml:space="preserve">ранее не привлекалась </w:t>
      </w:r>
      <w:r w:rsidRPr="009D079A">
        <w:rPr>
          <w:color w:val="FF0000"/>
        </w:rPr>
        <w:t>к административной ответственности за совершение аналогичн</w:t>
      </w:r>
      <w:r w:rsidRPr="009D079A" w:rsidR="00E31450">
        <w:rPr>
          <w:color w:val="FF0000"/>
        </w:rPr>
        <w:t>ого</w:t>
      </w:r>
      <w:r w:rsidRPr="009D079A">
        <w:rPr>
          <w:color w:val="FF0000"/>
        </w:rPr>
        <w:t xml:space="preserve"> правонарушени</w:t>
      </w:r>
      <w:r w:rsidRPr="009D079A" w:rsidR="00E31450">
        <w:rPr>
          <w:color w:val="FF0000"/>
        </w:rPr>
        <w:t>я</w:t>
      </w:r>
      <w:r w:rsidRPr="009D079A">
        <w:rPr>
          <w:color w:val="FF0000"/>
        </w:rPr>
        <w:t>,</w:t>
      </w:r>
      <w:r w:rsidRPr="009D079A">
        <w:t xml:space="preserve"> приходит к выводу, что наказание необходимо назначить в виде предупреждения.</w:t>
      </w:r>
    </w:p>
    <w:p w:rsidR="00957BFB" w:rsidRPr="009D079A" w:rsidP="00957BFB">
      <w:pPr>
        <w:tabs>
          <w:tab w:val="left" w:pos="4820"/>
        </w:tabs>
        <w:ind w:firstLine="540"/>
        <w:jc w:val="both"/>
      </w:pPr>
      <w:r w:rsidRPr="009D079A">
        <w:t>Руководс</w:t>
      </w:r>
      <w:r w:rsidRPr="009D079A">
        <w:t>твуясь ст. ст. 29.9, 29.10 Кодекса РФ об АП, мировой судья</w:t>
      </w:r>
    </w:p>
    <w:p w:rsidR="009D079A" w:rsidP="00E31450">
      <w:pPr>
        <w:ind w:left="-142" w:firstLine="540"/>
        <w:jc w:val="center"/>
      </w:pPr>
    </w:p>
    <w:p w:rsidR="009D079A" w:rsidP="00E31450">
      <w:pPr>
        <w:ind w:left="-142" w:firstLine="540"/>
        <w:jc w:val="center"/>
      </w:pPr>
    </w:p>
    <w:p w:rsidR="00957BFB" w:rsidRPr="009D079A" w:rsidP="00E31450">
      <w:pPr>
        <w:ind w:left="-142" w:firstLine="540"/>
        <w:jc w:val="center"/>
        <w:rPr>
          <w:b/>
        </w:rPr>
      </w:pPr>
      <w:r w:rsidRPr="009D079A">
        <w:rPr>
          <w:b/>
        </w:rPr>
        <w:t>ПОСТАНОВИЛ:</w:t>
      </w:r>
    </w:p>
    <w:p w:rsidR="00957BFB" w:rsidRPr="009D079A" w:rsidP="00CE745A">
      <w:pPr>
        <w:ind w:left="-142" w:firstLine="540"/>
        <w:jc w:val="both"/>
      </w:pPr>
      <w:r w:rsidRPr="009D079A">
        <w:rPr>
          <w:color w:val="000099"/>
        </w:rPr>
        <w:t>Главного бухгалтера Муниципального бюджетного общеобразовательного учреждения «</w:t>
      </w:r>
      <w:r w:rsidRPr="009D079A" w:rsidR="00E31450">
        <w:rPr>
          <w:color w:val="000099"/>
        </w:rPr>
        <w:t>Гимназия № 2</w:t>
      </w:r>
      <w:r w:rsidRPr="009D079A">
        <w:rPr>
          <w:color w:val="000099"/>
        </w:rPr>
        <w:t>»</w:t>
      </w:r>
      <w:r w:rsidRPr="009D079A" w:rsidR="00E31450">
        <w:rPr>
          <w:color w:val="000099"/>
        </w:rPr>
        <w:t>, Зотикову Ирину Николаевну</w:t>
      </w:r>
      <w:r w:rsidRPr="009D079A">
        <w:rPr>
          <w:color w:val="000099"/>
        </w:rPr>
        <w:t xml:space="preserve"> </w:t>
      </w:r>
      <w:r w:rsidRPr="009D079A">
        <w:t>признать виновн</w:t>
      </w:r>
      <w:r w:rsidRPr="009D079A" w:rsidR="00F45B2A">
        <w:t>ой</w:t>
      </w:r>
      <w:r w:rsidRPr="009D079A">
        <w:t xml:space="preserve"> в совершении административного правонарушения, предусмотренного ч. 4 ст. 15.15.6 Кодекса РФ об АП, и назначить </w:t>
      </w:r>
      <w:r w:rsidRPr="009D079A" w:rsidR="00E31450">
        <w:t xml:space="preserve">ей </w:t>
      </w:r>
      <w:r w:rsidRPr="009D079A">
        <w:t>административное наказание в виде предупреждения.</w:t>
      </w:r>
    </w:p>
    <w:p w:rsidR="00787F29" w:rsidRPr="009D079A" w:rsidP="00CE745A">
      <w:pPr>
        <w:ind w:left="-142" w:firstLine="540"/>
        <w:jc w:val="both"/>
      </w:pPr>
      <w:r w:rsidRPr="009D079A">
        <w:t>Постановление может быть обжаловано в Нижневартовский городской суд</w:t>
      </w:r>
      <w:r w:rsidRPr="009D079A" w:rsidR="00E31450">
        <w:t xml:space="preserve"> ХМАО-Югры</w:t>
      </w:r>
      <w:r w:rsidRPr="009D079A">
        <w:t xml:space="preserve"> в течение дес</w:t>
      </w:r>
      <w:r w:rsidRPr="009D079A">
        <w:t xml:space="preserve">яти </w:t>
      </w:r>
      <w:r w:rsidRPr="009D079A" w:rsidR="00E31450">
        <w:t>дней</w:t>
      </w:r>
      <w:r w:rsidRPr="009D079A">
        <w:t xml:space="preserve"> со дня вручения или получения копии пос</w:t>
      </w:r>
      <w:r w:rsidRPr="009D079A" w:rsidR="007462DB">
        <w:t xml:space="preserve">тановления через мирового судью судебного участка № </w:t>
      </w:r>
      <w:r w:rsidRPr="009D079A" w:rsidR="00E31450">
        <w:t>7</w:t>
      </w:r>
      <w:r w:rsidRPr="009D079A">
        <w:t>.</w:t>
      </w:r>
    </w:p>
    <w:p w:rsidR="009D079A" w:rsidP="00CE745A">
      <w:pPr>
        <w:suppressAutoHyphens/>
        <w:ind w:left="-426" w:right="-284" w:firstLine="567"/>
        <w:jc w:val="both"/>
      </w:pPr>
    </w:p>
    <w:p w:rsidR="00CE745A" w:rsidRPr="009D079A" w:rsidP="00CE745A">
      <w:pPr>
        <w:suppressAutoHyphens/>
        <w:ind w:left="-426" w:right="-284" w:firstLine="567"/>
        <w:jc w:val="both"/>
      </w:pPr>
      <w:r w:rsidRPr="009D079A">
        <w:t>Мировой судья</w:t>
      </w:r>
    </w:p>
    <w:p w:rsidR="00CE745A" w:rsidRPr="009D079A" w:rsidP="00CE745A">
      <w:pPr>
        <w:suppressAutoHyphens/>
        <w:ind w:left="-426" w:right="-284" w:firstLine="567"/>
        <w:jc w:val="both"/>
      </w:pPr>
      <w:r w:rsidRPr="009D079A">
        <w:t xml:space="preserve">судебного участка  № 7                           </w:t>
      </w:r>
      <w:r w:rsidRPr="009D079A">
        <w:tab/>
        <w:t xml:space="preserve">                                  </w:t>
      </w:r>
      <w:r w:rsidR="009D079A">
        <w:t xml:space="preserve">                                    </w:t>
      </w:r>
      <w:r w:rsidRPr="009D079A">
        <w:t>Е.А. Вакар</w:t>
      </w:r>
    </w:p>
    <w:p w:rsidR="00CE745A" w:rsidRPr="009D079A" w:rsidP="00CE745A">
      <w:pPr>
        <w:suppressAutoHyphens/>
        <w:ind w:left="-426" w:right="-284" w:firstLine="567"/>
        <w:jc w:val="both"/>
      </w:pPr>
    </w:p>
    <w:p w:rsidR="00CE745A" w:rsidRPr="009D079A" w:rsidP="00CE745A">
      <w:pPr>
        <w:suppressAutoHyphens/>
        <w:ind w:left="-426" w:right="-284" w:firstLine="567"/>
        <w:jc w:val="both"/>
      </w:pPr>
      <w:r>
        <w:t>…</w:t>
      </w:r>
    </w:p>
    <w:p w:rsidR="00CE745A" w:rsidRPr="009D079A" w:rsidP="00CE745A">
      <w:pPr>
        <w:suppressAutoHyphens/>
        <w:ind w:left="-426" w:right="-284" w:firstLine="567"/>
        <w:jc w:val="both"/>
      </w:pPr>
    </w:p>
    <w:p w:rsidR="00F45B2A" w:rsidRPr="009D079A" w:rsidP="00CE745A">
      <w:pPr>
        <w:ind w:right="-55"/>
        <w:rPr>
          <w:rFonts w:eastAsia="MS Mincho"/>
          <w:bCs/>
        </w:rPr>
      </w:pPr>
    </w:p>
    <w:sectPr w:rsidSect="00BC2077">
      <w:headerReference w:type="even" r:id="rId6"/>
      <w:headerReference w:type="default" r:id="rId7"/>
      <w:footerReference w:type="default" r:id="rId8"/>
      <w:pgSz w:w="11906" w:h="16838"/>
      <w:pgMar w:top="851" w:right="851" w:bottom="567" w:left="1418" w:header="578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>
    <w:pPr>
      <w:pStyle w:val="Footer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F4D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5.8pt;height:13.55pt;margin-top:0.05pt;margin-left:546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,0,0,0">
                <w:txbxContent>
                  <w:p w:rsidR="00D66F4D">
                    <w:pPr>
                      <w:pStyle w:val="Footer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 w:rsidP="00A53A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4DAD">
      <w:rPr>
        <w:rStyle w:val="PageNumber"/>
        <w:noProof/>
      </w:rPr>
      <w:t>6</w:t>
    </w:r>
    <w:r>
      <w:rPr>
        <w:rStyle w:val="PageNumber"/>
      </w:rPr>
      <w:fldChar w:fldCharType="end"/>
    </w:r>
  </w:p>
  <w:p w:rsidR="00D66F4D" w:rsidP="00A53AF3">
    <w:pPr>
      <w:pStyle w:val="Header"/>
      <w:ind w:right="360"/>
    </w:pPr>
  </w:p>
  <w:p w:rsidR="00D66F4D"/>
  <w:p w:rsidR="00D66F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Pr="005233AC" w:rsidR="005233AC">
      <w:rPr>
        <w:noProof/>
        <w:lang w:val="ru-RU"/>
      </w:rPr>
      <w:t>5</w:t>
    </w:r>
    <w:r>
      <w:fldChar w:fldCharType="end"/>
    </w:r>
  </w:p>
  <w:p w:rsidR="00D66F4D">
    <w:pPr>
      <w:pStyle w:val="Header"/>
    </w:pPr>
  </w:p>
  <w:p w:rsidR="00D66F4D"/>
  <w:p w:rsidR="00D66F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EB5C25"/>
    <w:multiLevelType w:val="multilevel"/>
    <w:tmpl w:val="287A5232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5AE10F8"/>
    <w:multiLevelType w:val="hybridMultilevel"/>
    <w:tmpl w:val="9D2E7B1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9D3401"/>
    <w:multiLevelType w:val="multilevel"/>
    <w:tmpl w:val="A4749F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277F0028"/>
    <w:multiLevelType w:val="multilevel"/>
    <w:tmpl w:val="5712A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D222DEE"/>
    <w:multiLevelType w:val="multilevel"/>
    <w:tmpl w:val="806E7578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2E441B97"/>
    <w:multiLevelType w:val="hybridMultilevel"/>
    <w:tmpl w:val="5F8861E8"/>
    <w:lvl w:ilvl="0">
      <w:start w:val="26"/>
      <w:numFmt w:val="decimal"/>
      <w:lvlText w:val="%1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37632025"/>
    <w:multiLevelType w:val="hybridMultilevel"/>
    <w:tmpl w:val="D5164C2E"/>
    <w:lvl w:ilvl="0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8">
    <w:nsid w:val="795574AC"/>
    <w:multiLevelType w:val="multilevel"/>
    <w:tmpl w:val="9154B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6F"/>
    <w:rsid w:val="00013AB8"/>
    <w:rsid w:val="0003007A"/>
    <w:rsid w:val="000443E9"/>
    <w:rsid w:val="000542F3"/>
    <w:rsid w:val="00064DA1"/>
    <w:rsid w:val="00067EA3"/>
    <w:rsid w:val="000778DA"/>
    <w:rsid w:val="000813DF"/>
    <w:rsid w:val="00093467"/>
    <w:rsid w:val="00094812"/>
    <w:rsid w:val="000A0953"/>
    <w:rsid w:val="000C03D1"/>
    <w:rsid w:val="000C1A62"/>
    <w:rsid w:val="000C3035"/>
    <w:rsid w:val="000E57AF"/>
    <w:rsid w:val="001046B4"/>
    <w:rsid w:val="001060FA"/>
    <w:rsid w:val="00123575"/>
    <w:rsid w:val="00134AD2"/>
    <w:rsid w:val="00137304"/>
    <w:rsid w:val="00143FD6"/>
    <w:rsid w:val="00156F96"/>
    <w:rsid w:val="00183593"/>
    <w:rsid w:val="0018574D"/>
    <w:rsid w:val="001A19D0"/>
    <w:rsid w:val="001C1AC8"/>
    <w:rsid w:val="001F5682"/>
    <w:rsid w:val="0022382F"/>
    <w:rsid w:val="0025169C"/>
    <w:rsid w:val="00255CEB"/>
    <w:rsid w:val="0027495D"/>
    <w:rsid w:val="002865EA"/>
    <w:rsid w:val="00287F65"/>
    <w:rsid w:val="00295031"/>
    <w:rsid w:val="00296D9E"/>
    <w:rsid w:val="002B077B"/>
    <w:rsid w:val="002B7136"/>
    <w:rsid w:val="002F5AB4"/>
    <w:rsid w:val="003300E8"/>
    <w:rsid w:val="00331FD3"/>
    <w:rsid w:val="00344637"/>
    <w:rsid w:val="0035103B"/>
    <w:rsid w:val="00383EB5"/>
    <w:rsid w:val="003B25D6"/>
    <w:rsid w:val="003E361A"/>
    <w:rsid w:val="00407BE7"/>
    <w:rsid w:val="00416E9A"/>
    <w:rsid w:val="00432360"/>
    <w:rsid w:val="004422D6"/>
    <w:rsid w:val="00443057"/>
    <w:rsid w:val="0045263D"/>
    <w:rsid w:val="00472877"/>
    <w:rsid w:val="00474B62"/>
    <w:rsid w:val="00487BA9"/>
    <w:rsid w:val="00493ED3"/>
    <w:rsid w:val="00495A85"/>
    <w:rsid w:val="004A12D6"/>
    <w:rsid w:val="004B5357"/>
    <w:rsid w:val="004C6FE2"/>
    <w:rsid w:val="004D51A4"/>
    <w:rsid w:val="004D6EB0"/>
    <w:rsid w:val="004E4DAD"/>
    <w:rsid w:val="004F341C"/>
    <w:rsid w:val="00503888"/>
    <w:rsid w:val="00511376"/>
    <w:rsid w:val="005233AC"/>
    <w:rsid w:val="005310A0"/>
    <w:rsid w:val="005416EB"/>
    <w:rsid w:val="00555A10"/>
    <w:rsid w:val="00563110"/>
    <w:rsid w:val="005656D1"/>
    <w:rsid w:val="00566599"/>
    <w:rsid w:val="005A2ED4"/>
    <w:rsid w:val="005A78B2"/>
    <w:rsid w:val="005B1248"/>
    <w:rsid w:val="00623C66"/>
    <w:rsid w:val="00626B76"/>
    <w:rsid w:val="0063016B"/>
    <w:rsid w:val="006402BB"/>
    <w:rsid w:val="00644BA6"/>
    <w:rsid w:val="00671B19"/>
    <w:rsid w:val="006869B2"/>
    <w:rsid w:val="006A4332"/>
    <w:rsid w:val="006E3396"/>
    <w:rsid w:val="00715015"/>
    <w:rsid w:val="00715E0A"/>
    <w:rsid w:val="007211CA"/>
    <w:rsid w:val="00724CF8"/>
    <w:rsid w:val="0073185E"/>
    <w:rsid w:val="007462DB"/>
    <w:rsid w:val="00747327"/>
    <w:rsid w:val="00747380"/>
    <w:rsid w:val="00762707"/>
    <w:rsid w:val="00787F29"/>
    <w:rsid w:val="00795A1D"/>
    <w:rsid w:val="007A71D3"/>
    <w:rsid w:val="007E7CE6"/>
    <w:rsid w:val="007F62DC"/>
    <w:rsid w:val="00835DFA"/>
    <w:rsid w:val="0083689C"/>
    <w:rsid w:val="00837B7F"/>
    <w:rsid w:val="00842887"/>
    <w:rsid w:val="00842F99"/>
    <w:rsid w:val="008641F4"/>
    <w:rsid w:val="00880531"/>
    <w:rsid w:val="008819D2"/>
    <w:rsid w:val="00891CC4"/>
    <w:rsid w:val="008D3FEA"/>
    <w:rsid w:val="008E039C"/>
    <w:rsid w:val="008E1648"/>
    <w:rsid w:val="00906292"/>
    <w:rsid w:val="00922388"/>
    <w:rsid w:val="00923CC5"/>
    <w:rsid w:val="00937D10"/>
    <w:rsid w:val="00953107"/>
    <w:rsid w:val="00957BFB"/>
    <w:rsid w:val="0096346F"/>
    <w:rsid w:val="00964D94"/>
    <w:rsid w:val="0096589A"/>
    <w:rsid w:val="009717E3"/>
    <w:rsid w:val="00995EAB"/>
    <w:rsid w:val="009D0616"/>
    <w:rsid w:val="009D079A"/>
    <w:rsid w:val="00A050D9"/>
    <w:rsid w:val="00A30E9D"/>
    <w:rsid w:val="00A47A0A"/>
    <w:rsid w:val="00A53AF3"/>
    <w:rsid w:val="00A5455B"/>
    <w:rsid w:val="00A700E0"/>
    <w:rsid w:val="00A77C24"/>
    <w:rsid w:val="00A8467B"/>
    <w:rsid w:val="00A92E6A"/>
    <w:rsid w:val="00AC57C8"/>
    <w:rsid w:val="00AE5CFC"/>
    <w:rsid w:val="00AF0520"/>
    <w:rsid w:val="00AF6116"/>
    <w:rsid w:val="00B51089"/>
    <w:rsid w:val="00B652B2"/>
    <w:rsid w:val="00B77158"/>
    <w:rsid w:val="00B814BA"/>
    <w:rsid w:val="00B92432"/>
    <w:rsid w:val="00B95FBD"/>
    <w:rsid w:val="00BA28CB"/>
    <w:rsid w:val="00BC2077"/>
    <w:rsid w:val="00BC30C9"/>
    <w:rsid w:val="00BC425F"/>
    <w:rsid w:val="00BF5EB2"/>
    <w:rsid w:val="00C02E7B"/>
    <w:rsid w:val="00C26E22"/>
    <w:rsid w:val="00C454F0"/>
    <w:rsid w:val="00C4567D"/>
    <w:rsid w:val="00C502F8"/>
    <w:rsid w:val="00C536D9"/>
    <w:rsid w:val="00C5576E"/>
    <w:rsid w:val="00C73ADD"/>
    <w:rsid w:val="00CA4627"/>
    <w:rsid w:val="00CC0E3D"/>
    <w:rsid w:val="00CE745A"/>
    <w:rsid w:val="00CF24CE"/>
    <w:rsid w:val="00D04141"/>
    <w:rsid w:val="00D04BE9"/>
    <w:rsid w:val="00D137A3"/>
    <w:rsid w:val="00D16A91"/>
    <w:rsid w:val="00D31435"/>
    <w:rsid w:val="00D31C57"/>
    <w:rsid w:val="00D325D8"/>
    <w:rsid w:val="00D469EF"/>
    <w:rsid w:val="00D5064F"/>
    <w:rsid w:val="00D5659A"/>
    <w:rsid w:val="00D63A65"/>
    <w:rsid w:val="00D64B0F"/>
    <w:rsid w:val="00D66F4D"/>
    <w:rsid w:val="00D77B12"/>
    <w:rsid w:val="00D8056D"/>
    <w:rsid w:val="00D81530"/>
    <w:rsid w:val="00D83162"/>
    <w:rsid w:val="00D909DE"/>
    <w:rsid w:val="00DA36E5"/>
    <w:rsid w:val="00DA7F25"/>
    <w:rsid w:val="00DC2BBD"/>
    <w:rsid w:val="00E05767"/>
    <w:rsid w:val="00E23E70"/>
    <w:rsid w:val="00E23F7F"/>
    <w:rsid w:val="00E31450"/>
    <w:rsid w:val="00E3314E"/>
    <w:rsid w:val="00E51B82"/>
    <w:rsid w:val="00E62D50"/>
    <w:rsid w:val="00E77ACD"/>
    <w:rsid w:val="00E94183"/>
    <w:rsid w:val="00EA63D9"/>
    <w:rsid w:val="00EB5988"/>
    <w:rsid w:val="00ED5572"/>
    <w:rsid w:val="00EE7CFC"/>
    <w:rsid w:val="00F03423"/>
    <w:rsid w:val="00F22247"/>
    <w:rsid w:val="00F2780D"/>
    <w:rsid w:val="00F32ADE"/>
    <w:rsid w:val="00F45B2A"/>
    <w:rsid w:val="00F5379B"/>
    <w:rsid w:val="00F61BD3"/>
    <w:rsid w:val="00F804FC"/>
    <w:rsid w:val="00F863F6"/>
    <w:rsid w:val="00F947E6"/>
    <w:rsid w:val="00FB4C64"/>
    <w:rsid w:val="00FE54A3"/>
    <w:rsid w:val="00FE7796"/>
    <w:rsid w:val="00FF0AF3"/>
    <w:rsid w:val="00FF49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C08AD8-BB98-4722-89AF-EAEA255B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5"/>
    <w:uiPriority w:val="99"/>
    <w:qFormat/>
    <w:rsid w:val="004F341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C5576E"/>
    <w:rPr>
      <w:rFonts w:cs="Times New Roman"/>
    </w:rPr>
  </w:style>
  <w:style w:type="paragraph" w:styleId="BodyText">
    <w:name w:val="Body Text"/>
    <w:basedOn w:val="Normal"/>
    <w:link w:val="a"/>
    <w:uiPriority w:val="99"/>
    <w:rsid w:val="00C5576E"/>
    <w:pPr>
      <w:spacing w:after="12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odyTextIndent">
    <w:name w:val="Body Text Indent"/>
    <w:basedOn w:val="Normal"/>
    <w:link w:val="1"/>
    <w:uiPriority w:val="99"/>
    <w:rsid w:val="00C5576E"/>
    <w:pPr>
      <w:ind w:firstLine="540"/>
      <w:jc w:val="both"/>
    </w:pPr>
    <w:rPr>
      <w:lang w:val="x-none"/>
    </w:rPr>
  </w:style>
  <w:style w:type="character" w:customStyle="1" w:styleId="a0">
    <w:name w:val="Основной текст с отступом Знак"/>
    <w:basedOn w:val="DefaultParagraphFont"/>
    <w:uiPriority w:val="99"/>
    <w:semiHidden/>
    <w:rsid w:val="00C55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с отступом Знак1"/>
    <w:link w:val="BodyTextIndent"/>
    <w:uiPriority w:val="99"/>
    <w:locked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a1"/>
    <w:uiPriority w:val="99"/>
    <w:rsid w:val="00C5576E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Header">
    <w:name w:val="header"/>
    <w:basedOn w:val="Normal"/>
    <w:link w:val="a2"/>
    <w:uiPriority w:val="99"/>
    <w:rsid w:val="00C5576E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uiPriority w:val="99"/>
    <w:rsid w:val="00C5576E"/>
    <w:rPr>
      <w:color w:val="0000FF"/>
      <w:u w:val="single"/>
    </w:rPr>
  </w:style>
  <w:style w:type="paragraph" w:customStyle="1" w:styleId="ConsPlusNormal">
    <w:name w:val="ConsPlusNormal"/>
    <w:rsid w:val="00C55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Normal"/>
    <w:rsid w:val="00C5576E"/>
    <w:pPr>
      <w:spacing w:before="100" w:beforeAutospacing="1" w:after="100" w:afterAutospacing="1"/>
    </w:pPr>
    <w:rPr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3"/>
    <w:rsid w:val="00C5576E"/>
    <w:rPr>
      <w:rFonts w:ascii="Courier New" w:hAnsi="Courier New" w:cs="Courier New"/>
      <w:sz w:val="20"/>
      <w:szCs w:val="20"/>
      <w:lang w:eastAsia="ru-RU"/>
    </w:rPr>
  </w:style>
  <w:style w:type="character" w:customStyle="1" w:styleId="a3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C557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C557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5576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5">
    <w:name w:val="Гипертекстовая ссылка"/>
    <w:basedOn w:val="DefaultParagraphFont"/>
    <w:uiPriority w:val="99"/>
    <w:rsid w:val="0018574D"/>
    <w:rPr>
      <w:color w:val="106BBE"/>
    </w:rPr>
  </w:style>
  <w:style w:type="character" w:customStyle="1" w:styleId="a6">
    <w:name w:val="Основной текст_"/>
    <w:basedOn w:val="DefaultParagraphFont"/>
    <w:link w:val="14"/>
    <w:rsid w:val="009717E3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basedOn w:val="a6"/>
    <w:rsid w:val="009717E3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4">
    <w:name w:val="Основной текст1"/>
    <w:basedOn w:val="Normal"/>
    <w:link w:val="a6"/>
    <w:rsid w:val="009717E3"/>
    <w:pPr>
      <w:widowControl w:val="0"/>
      <w:shd w:val="clear" w:color="auto" w:fill="FFFFFF"/>
      <w:spacing w:before="300" w:after="420" w:line="0" w:lineRule="atLeast"/>
      <w:jc w:val="both"/>
    </w:pPr>
    <w:rPr>
      <w:spacing w:val="5"/>
      <w:sz w:val="25"/>
      <w:szCs w:val="25"/>
      <w:lang w:eastAsia="en-US"/>
    </w:rPr>
  </w:style>
  <w:style w:type="character" w:customStyle="1" w:styleId="9">
    <w:name w:val="Основной текст (9)_"/>
    <w:basedOn w:val="DefaultParagraphFont"/>
    <w:link w:val="90"/>
    <w:rsid w:val="00D469EF"/>
    <w:rPr>
      <w:rFonts w:ascii="Times New Roman" w:eastAsia="Times New Roman" w:hAnsi="Times New Roman" w:cs="Times New Roman"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469EF"/>
    <w:pPr>
      <w:widowControl w:val="0"/>
      <w:shd w:val="clear" w:color="auto" w:fill="FFFFFF"/>
      <w:spacing w:before="60" w:after="60" w:line="0" w:lineRule="atLeast"/>
    </w:pPr>
    <w:rPr>
      <w:i/>
      <w:iCs/>
      <w:spacing w:val="2"/>
      <w:sz w:val="22"/>
      <w:szCs w:val="22"/>
      <w:lang w:eastAsia="en-US"/>
    </w:rPr>
  </w:style>
  <w:style w:type="character" w:customStyle="1" w:styleId="9pt0pt">
    <w:name w:val="Основной текст + 9 pt;Полужирный;Курсив;Интервал 0 pt"/>
    <w:basedOn w:val="a6"/>
    <w:rsid w:val="001046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15">
    <w:name w:val="Заголовок 1 Знак"/>
    <w:basedOn w:val="DefaultParagraphFont"/>
    <w:link w:val="Heading1"/>
    <w:uiPriority w:val="99"/>
    <w:rsid w:val="004F341C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C4567D"/>
    <w:rPr>
      <w:b/>
      <w:bCs/>
      <w:color w:val="26282F"/>
    </w:rPr>
  </w:style>
  <w:style w:type="paragraph" w:styleId="BodyText2">
    <w:name w:val="Body Text 2"/>
    <w:basedOn w:val="Normal"/>
    <w:link w:val="2"/>
    <w:unhideWhenUsed/>
    <w:rsid w:val="00CC0E3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CC0E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BC2077"/>
    <w:pPr>
      <w:ind w:left="720"/>
      <w:contextualSpacing/>
    </w:pPr>
    <w:rPr>
      <w:sz w:val="20"/>
      <w:szCs w:val="20"/>
      <w:lang w:eastAsia="ru-RU"/>
    </w:rPr>
  </w:style>
  <w:style w:type="paragraph" w:styleId="Subtitle">
    <w:name w:val="Subtitle"/>
    <w:basedOn w:val="Normal"/>
    <w:link w:val="a8"/>
    <w:qFormat/>
    <w:rsid w:val="00BC2077"/>
    <w:rPr>
      <w:sz w:val="28"/>
      <w:szCs w:val="20"/>
      <w:lang w:eastAsia="ru-RU"/>
    </w:rPr>
  </w:style>
  <w:style w:type="character" w:customStyle="1" w:styleId="a8">
    <w:name w:val="Подзаголовок Знак"/>
    <w:basedOn w:val="DefaultParagraphFont"/>
    <w:link w:val="Subtitle"/>
    <w:rsid w:val="00BC207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ome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172BB-22F5-4E7B-97AA-F18C3976A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